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5AF553A1" w14:textId="7192D21A" w:rsidR="00AC4910" w:rsidRDefault="00AC4910" w:rsidP="00AC4910">
      <w:pPr>
        <w:pStyle w:val="Titolo1"/>
        <w:spacing w:before="0" w:after="120"/>
        <w:jc w:val="center"/>
      </w:pPr>
      <w:r w:rsidRPr="00AC4910">
        <w:t>Vergine degna di onore</w:t>
      </w:r>
    </w:p>
    <w:p w14:paraId="204F41A5" w14:textId="77777777" w:rsidR="005E65F3" w:rsidRDefault="0010726F" w:rsidP="00780625">
      <w:pPr>
        <w:spacing w:after="120"/>
        <w:jc w:val="both"/>
        <w:rPr>
          <w:rFonts w:ascii="Arial" w:hAnsi="Arial" w:cs="Arial"/>
          <w:szCs w:val="22"/>
        </w:rPr>
      </w:pPr>
      <w:r w:rsidRPr="00BE567A">
        <w:rPr>
          <w:rFonts w:ascii="Arial" w:hAnsi="Arial" w:cs="Arial"/>
        </w:rPr>
        <w:t>Un tempo abbiamo scritto:</w:t>
      </w:r>
      <w:r w:rsidR="00BE567A">
        <w:rPr>
          <w:rFonts w:ascii="Arial" w:hAnsi="Arial" w:cs="Arial"/>
        </w:rPr>
        <w:t xml:space="preserve"> </w:t>
      </w:r>
      <w:r w:rsidR="00780625" w:rsidRPr="00AC4910">
        <w:rPr>
          <w:rFonts w:ascii="Arial" w:hAnsi="Arial" w:cs="Arial"/>
          <w:szCs w:val="22"/>
        </w:rPr>
        <w:t xml:space="preserve">Degno di onore è solo il Signore. Perché Lui è il solo Santo, il solo Sapiente, il solo Giusto, il solo Misericordioso, il solo Ricco di pietà e di compassione, il solo Salvatore, Redentore, la sola Fonte di ogni bene. Si onora una persona riconoscendola nella sua verità, che non è mai verità per se stessa, ma per il mondo intero. Dio è ricco non solo perché è saggezza, sapienza, onnipotenza eterna, ma anche perché tutto ciò che Lui è, </w:t>
      </w:r>
      <w:r w:rsidR="005E65F3">
        <w:rPr>
          <w:rFonts w:ascii="Arial" w:hAnsi="Arial" w:cs="Arial"/>
          <w:szCs w:val="22"/>
        </w:rPr>
        <w:t xml:space="preserve">vuole nella sua grande misericordia che sia anche </w:t>
      </w:r>
      <w:r w:rsidR="00780625" w:rsidRPr="00AC4910">
        <w:rPr>
          <w:rFonts w:ascii="Arial" w:hAnsi="Arial" w:cs="Arial"/>
          <w:szCs w:val="22"/>
        </w:rPr>
        <w:t xml:space="preserve">per noi. La sua gioia è nel beneficare ogni sua creatura. </w:t>
      </w:r>
      <w:r w:rsidR="00AC4910">
        <w:rPr>
          <w:rFonts w:ascii="Arial" w:hAnsi="Arial" w:cs="Arial"/>
          <w:szCs w:val="22"/>
        </w:rPr>
        <w:t xml:space="preserve"> </w:t>
      </w:r>
    </w:p>
    <w:p w14:paraId="669BD6B9" w14:textId="77777777" w:rsidR="005E65F3" w:rsidRDefault="00780625" w:rsidP="00780625">
      <w:pPr>
        <w:spacing w:after="120"/>
        <w:jc w:val="both"/>
        <w:rPr>
          <w:rFonts w:ascii="Arial" w:hAnsi="Arial" w:cs="Arial"/>
          <w:szCs w:val="22"/>
        </w:rPr>
      </w:pPr>
      <w:r w:rsidRPr="00AC4910">
        <w:rPr>
          <w:rFonts w:ascii="Arial" w:hAnsi="Arial" w:cs="Arial"/>
          <w:szCs w:val="22"/>
        </w:rPr>
        <w:t xml:space="preserve">L’Apocalisse così canta l’onore per il Signore: </w:t>
      </w:r>
    </w:p>
    <w:p w14:paraId="46DA20D0" w14:textId="77777777" w:rsidR="005E65F3" w:rsidRDefault="00780625" w:rsidP="00780625">
      <w:pPr>
        <w:spacing w:after="120"/>
        <w:jc w:val="both"/>
        <w:rPr>
          <w:rFonts w:ascii="Arial" w:hAnsi="Arial" w:cs="Courier New"/>
          <w:i/>
          <w:iCs/>
          <w:color w:val="000000"/>
          <w:szCs w:val="18"/>
        </w:rPr>
      </w:pPr>
      <w:r w:rsidRPr="00AC4910">
        <w:rPr>
          <w:rFonts w:ascii="Arial" w:hAnsi="Arial" w:cs="Arial"/>
          <w:szCs w:val="22"/>
        </w:rPr>
        <w:t>“</w:t>
      </w:r>
      <w:r w:rsidRPr="00AC4910">
        <w:rPr>
          <w:rFonts w:ascii="Arial" w:hAnsi="Arial" w:cs="Courier New"/>
          <w:i/>
          <w:iCs/>
          <w:color w:val="000000"/>
          <w:szCs w:val="18"/>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4,9-11). </w:t>
      </w:r>
    </w:p>
    <w:p w14:paraId="109DF0DB" w14:textId="77777777" w:rsidR="005E65F3" w:rsidRDefault="00780625" w:rsidP="00780625">
      <w:pPr>
        <w:spacing w:after="120"/>
        <w:jc w:val="both"/>
        <w:rPr>
          <w:rFonts w:ascii="Arial" w:hAnsi="Arial" w:cs="Courier New"/>
          <w:i/>
          <w:iCs/>
          <w:color w:val="000000"/>
          <w:szCs w:val="18"/>
        </w:rPr>
      </w:pPr>
      <w:r w:rsidRPr="00AC4910">
        <w:rPr>
          <w:rFonts w:ascii="Arial" w:hAnsi="Arial" w:cs="Courier New"/>
          <w:i/>
          <w:iCs/>
          <w:color w:val="000000"/>
          <w:szCs w:val="18"/>
        </w:rPr>
        <w:t>“E vidi, e udii voci di molti angeli attorno al trono e agli esseri viventi e agli anziani. Il loro numero era miriadi di miriadi e migliaia di migliaia</w:t>
      </w:r>
      <w:r w:rsidRPr="00AC4910">
        <w:rPr>
          <w:rFonts w:ascii="Arial" w:hAnsi="Arial" w:cs="Courier New"/>
          <w:i/>
          <w:iCs/>
          <w:color w:val="000000"/>
          <w:position w:val="4"/>
          <w:szCs w:val="18"/>
        </w:rPr>
        <w:t xml:space="preserve"> </w:t>
      </w:r>
      <w:r w:rsidRPr="00AC4910">
        <w:rPr>
          <w:rFonts w:ascii="Arial" w:hAnsi="Arial" w:cs="Courier New"/>
          <w:i/>
          <w:iCs/>
          <w:color w:val="000000"/>
          <w:szCs w:val="18"/>
        </w:rPr>
        <w:t xml:space="preserve">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(Ap 5,11-13). </w:t>
      </w:r>
    </w:p>
    <w:p w14:paraId="0DB23FAF" w14:textId="3929B8A9" w:rsidR="00780625" w:rsidRPr="00AC4910" w:rsidRDefault="00780625" w:rsidP="00780625">
      <w:pPr>
        <w:spacing w:after="120"/>
        <w:jc w:val="both"/>
        <w:rPr>
          <w:rFonts w:ascii="Arial" w:hAnsi="Arial" w:cs="Courier New"/>
          <w:i/>
          <w:iCs/>
          <w:color w:val="000000"/>
          <w:szCs w:val="18"/>
        </w:rPr>
      </w:pPr>
      <w:r w:rsidRPr="00AC4910">
        <w:rPr>
          <w:rFonts w:ascii="Arial" w:hAnsi="Arial" w:cs="Courier New"/>
          <w:i/>
          <w:iCs/>
          <w:color w:val="000000"/>
          <w:szCs w:val="18"/>
        </w:rPr>
        <w:t xml:space="preserve">“Dopo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(Ap 7,9-12). </w:t>
      </w:r>
    </w:p>
    <w:p w14:paraId="74B772B8" w14:textId="77777777" w:rsidR="005E65F3" w:rsidRDefault="00780625" w:rsidP="00780625">
      <w:pPr>
        <w:spacing w:after="120"/>
        <w:jc w:val="both"/>
        <w:rPr>
          <w:rFonts w:ascii="Arial" w:hAnsi="Arial" w:cs="Courier New"/>
          <w:szCs w:val="18"/>
        </w:rPr>
      </w:pPr>
      <w:r w:rsidRPr="00AC4910">
        <w:rPr>
          <w:rFonts w:ascii="Arial" w:hAnsi="Arial" w:cs="Courier New"/>
          <w:szCs w:val="18"/>
        </w:rPr>
        <w:t xml:space="preserve">Perché la Vergine Maria è degna di onore? Quali sono i suoi titoli perché venga esaltata e benedetta nei secoli eterni? Perché ogni generazione la dovrà proclamare beata? Le ragioni dell’onore è la stessa Vergine che le canta nel suo Magnificat: </w:t>
      </w:r>
    </w:p>
    <w:p w14:paraId="200CE451" w14:textId="77777777" w:rsidR="005E65F3" w:rsidRDefault="00780625" w:rsidP="00780625">
      <w:pPr>
        <w:spacing w:after="120"/>
        <w:jc w:val="both"/>
        <w:rPr>
          <w:rFonts w:ascii="Arial" w:hAnsi="Arial" w:cs="Courier New"/>
          <w:szCs w:val="18"/>
        </w:rPr>
      </w:pPr>
      <w:r w:rsidRPr="00AC4910">
        <w:rPr>
          <w:rFonts w:ascii="Arial" w:hAnsi="Arial" w:cs="Courier New"/>
          <w:i/>
          <w:szCs w:val="18"/>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w:t>
      </w:r>
      <w:r w:rsidR="00AC4910">
        <w:rPr>
          <w:rFonts w:ascii="Arial" w:hAnsi="Arial" w:cs="Courier New"/>
          <w:i/>
          <w:szCs w:val="18"/>
        </w:rPr>
        <w:t xml:space="preserve"> </w:t>
      </w:r>
      <w:r w:rsidRPr="00AC4910">
        <w:rPr>
          <w:rFonts w:ascii="Arial" w:hAnsi="Arial" w:cs="Courier New"/>
          <w:i/>
          <w:szCs w:val="18"/>
        </w:rPr>
        <w:t>,ha innalzato gli umili; ha ricolmato di beni gli affamati, ha rimandato i ricchi a mani vuote. Ha soccorso Israele, suo servo, ricordandosi della sua misericordia, come aveva detto ai nostri padri, per Abramo e la sua discendenza, per sempre»</w:t>
      </w:r>
      <w:r w:rsidRPr="00AC4910">
        <w:rPr>
          <w:rFonts w:ascii="Arial" w:hAnsi="Arial" w:cs="Courier New"/>
          <w:szCs w:val="18"/>
        </w:rPr>
        <w:t xml:space="preserve"> (Lc 1,46-55). </w:t>
      </w:r>
    </w:p>
    <w:p w14:paraId="0A41C471" w14:textId="61C3926C" w:rsidR="00780625" w:rsidRPr="00AC4910" w:rsidRDefault="00780625" w:rsidP="00780625">
      <w:pPr>
        <w:spacing w:after="120"/>
        <w:jc w:val="both"/>
        <w:rPr>
          <w:rFonts w:ascii="Arial" w:hAnsi="Arial" w:cs="Courier New"/>
          <w:szCs w:val="18"/>
        </w:rPr>
      </w:pPr>
      <w:r w:rsidRPr="00AC4910">
        <w:rPr>
          <w:rFonts w:ascii="Arial" w:hAnsi="Arial" w:cs="Courier New"/>
          <w:szCs w:val="18"/>
        </w:rPr>
        <w:t xml:space="preserve">La Vergine Maria è umile, affamata di Dio, assetata di Lui, sempre obbediente ad ogni sua volontà. Per questo il Signore l’ha innalzata, l’ha fatta grande, grandissima, l’ha condotta fino alle soglie della divinità, oltre le quali nessuna creatura potrà mai pervenire. </w:t>
      </w:r>
      <w:r w:rsidR="005E65F3">
        <w:rPr>
          <w:rFonts w:ascii="Arial" w:hAnsi="Arial" w:cs="Courier New"/>
          <w:szCs w:val="18"/>
        </w:rPr>
        <w:t xml:space="preserve">Non c’è nulla in Dio che non sia stato riversato nel cuore, nell’anima, nello </w:t>
      </w:r>
      <w:r w:rsidR="007B15BE">
        <w:rPr>
          <w:rFonts w:ascii="Arial" w:hAnsi="Arial" w:cs="Courier New"/>
          <w:szCs w:val="18"/>
        </w:rPr>
        <w:t>s</w:t>
      </w:r>
      <w:r w:rsidR="005E65F3">
        <w:rPr>
          <w:rFonts w:ascii="Arial" w:hAnsi="Arial" w:cs="Courier New"/>
          <w:szCs w:val="18"/>
        </w:rPr>
        <w:t xml:space="preserve">pirito, nel corpo della Vergine Maria. Lei è castissima, purissima, sempre vergine, santissima, piena di grazia, colma di Spirito Santo, il suo cuore è il tabernacolo vivente della Beata Trinità. Dio l’ha vestita di Sole, l’ha vestita si Sé, che è il Sole eterna dal quale ogni altra luce scaturisce, per generazione eterna solo per il suo Figlio amato, per processione eterna solo per lo Spirito Santo, per ogni creatura </w:t>
      </w:r>
      <w:r w:rsidR="00DA5517">
        <w:rPr>
          <w:rFonts w:ascii="Arial" w:hAnsi="Arial" w:cs="Courier New"/>
          <w:szCs w:val="18"/>
        </w:rPr>
        <w:t xml:space="preserve">per creazione e per nuova nascita da acqua e da Spirito Santo e per partecipazione in Cristo della divina natura. </w:t>
      </w:r>
    </w:p>
    <w:p w14:paraId="302B6308" w14:textId="4B03F5C0" w:rsidR="00780625" w:rsidRDefault="00780625" w:rsidP="00780625">
      <w:pPr>
        <w:spacing w:after="120"/>
        <w:jc w:val="both"/>
        <w:rPr>
          <w:rFonts w:ascii="Arial" w:hAnsi="Arial" w:cs="Courier New"/>
          <w:szCs w:val="18"/>
        </w:rPr>
      </w:pPr>
      <w:r w:rsidRPr="00AC4910">
        <w:rPr>
          <w:rFonts w:ascii="Arial" w:hAnsi="Arial" w:cs="Courier New"/>
          <w:szCs w:val="18"/>
        </w:rPr>
        <w:t>Noi dobbiamo onorare Maria come la Creatura più nobile, più santa, più umile, più obbediente, più fedele, più casta, più vergine, più pura, più devota, più consegnata nell</w:t>
      </w:r>
      <w:r w:rsidR="00AC4910">
        <w:rPr>
          <w:rFonts w:ascii="Arial" w:hAnsi="Arial" w:cs="Courier New"/>
          <w:szCs w:val="18"/>
        </w:rPr>
        <w:t>e</w:t>
      </w:r>
      <w:r w:rsidRPr="00AC4910">
        <w:rPr>
          <w:rFonts w:ascii="Arial" w:hAnsi="Arial" w:cs="Courier New"/>
          <w:szCs w:val="18"/>
        </w:rPr>
        <w:t xml:space="preserve"> mani del suo Dio e Signore. In Lei noi dobbiamo ammirare tutta la sapienza, </w:t>
      </w:r>
      <w:r w:rsidR="00DA5517">
        <w:rPr>
          <w:rFonts w:ascii="Arial" w:hAnsi="Arial" w:cs="Courier New"/>
          <w:szCs w:val="18"/>
        </w:rPr>
        <w:t>l’</w:t>
      </w:r>
      <w:r w:rsidRPr="00AC4910">
        <w:rPr>
          <w:rFonts w:ascii="Arial" w:hAnsi="Arial" w:cs="Courier New"/>
          <w:szCs w:val="18"/>
        </w:rPr>
        <w:t xml:space="preserve">intelligenza, </w:t>
      </w:r>
      <w:r w:rsidR="00DA5517">
        <w:rPr>
          <w:rFonts w:ascii="Arial" w:hAnsi="Arial" w:cs="Courier New"/>
          <w:szCs w:val="18"/>
        </w:rPr>
        <w:t xml:space="preserve">la </w:t>
      </w:r>
      <w:r w:rsidRPr="00AC4910">
        <w:rPr>
          <w:rFonts w:ascii="Arial" w:hAnsi="Arial" w:cs="Courier New"/>
          <w:szCs w:val="18"/>
        </w:rPr>
        <w:t xml:space="preserve">forza, </w:t>
      </w:r>
      <w:r w:rsidR="00DA5517">
        <w:rPr>
          <w:rFonts w:ascii="Arial" w:hAnsi="Arial" w:cs="Courier New"/>
          <w:szCs w:val="18"/>
        </w:rPr>
        <w:t xml:space="preserve">la </w:t>
      </w:r>
      <w:r w:rsidRPr="00AC4910">
        <w:rPr>
          <w:rFonts w:ascii="Arial" w:hAnsi="Arial" w:cs="Courier New"/>
          <w:szCs w:val="18"/>
        </w:rPr>
        <w:t xml:space="preserve">scienza, </w:t>
      </w:r>
      <w:r w:rsidR="00DA5517">
        <w:rPr>
          <w:rFonts w:ascii="Arial" w:hAnsi="Arial" w:cs="Courier New"/>
          <w:szCs w:val="18"/>
        </w:rPr>
        <w:t xml:space="preserve">la </w:t>
      </w:r>
      <w:r w:rsidRPr="00AC4910">
        <w:rPr>
          <w:rFonts w:ascii="Arial" w:hAnsi="Arial" w:cs="Courier New"/>
          <w:szCs w:val="18"/>
        </w:rPr>
        <w:t xml:space="preserve">potenza, </w:t>
      </w:r>
      <w:r w:rsidR="00DA5517">
        <w:rPr>
          <w:rFonts w:ascii="Arial" w:hAnsi="Arial" w:cs="Courier New"/>
          <w:szCs w:val="18"/>
        </w:rPr>
        <w:t xml:space="preserve">la </w:t>
      </w:r>
      <w:r w:rsidRPr="00AC4910">
        <w:rPr>
          <w:rFonts w:ascii="Arial" w:hAnsi="Arial" w:cs="Courier New"/>
          <w:szCs w:val="18"/>
        </w:rPr>
        <w:t>bellezza</w:t>
      </w:r>
      <w:r w:rsidR="00DA5517">
        <w:rPr>
          <w:rFonts w:ascii="Arial" w:hAnsi="Arial" w:cs="Courier New"/>
          <w:szCs w:val="18"/>
        </w:rPr>
        <w:t>, luce, la verità, la giustizia, la santità, ogni altro dono di grazia e di verità</w:t>
      </w:r>
      <w:r w:rsidRPr="00AC4910">
        <w:rPr>
          <w:rFonts w:ascii="Arial" w:hAnsi="Arial" w:cs="Courier New"/>
          <w:szCs w:val="18"/>
        </w:rPr>
        <w:t xml:space="preserve"> che il Signore ha profuso in Lei. Se noi non onoriamo la Vergine Maria perchè vera Madre di Dio, di Gesù, del Salvatore, del Redentore, del Creatore dell’uomo, noi pecchiamo contro il Signore. Siamo stolti per natura. Siamo privi di ogni intelligenza e sapienza. Siamo dei miseri ciechi che vaghiamo senza nulla vedere delle bellezze che il Signore ha creato per noi. La Vergine Maria è la bellezza delle bellezze, la santità delle santità, la gloria di tutte le glorie manifestate da Dio. Questo onore le è dovuto in eterno.</w:t>
      </w:r>
      <w:r w:rsidR="00DA5517">
        <w:rPr>
          <w:rFonts w:ascii="Arial" w:hAnsi="Arial" w:cs="Courier New"/>
          <w:szCs w:val="18"/>
        </w:rPr>
        <w:t xml:space="preserve"> A Lei non manca alcun dono di grazia e di verità, di luce e di santità. Tutto il </w:t>
      </w:r>
      <w:r w:rsidR="007B15BE">
        <w:rPr>
          <w:rFonts w:ascii="Arial" w:hAnsi="Arial" w:cs="Courier New"/>
          <w:szCs w:val="18"/>
        </w:rPr>
        <w:t xml:space="preserve">Padre, </w:t>
      </w:r>
      <w:r w:rsidR="00DA5517">
        <w:rPr>
          <w:rFonts w:ascii="Arial" w:hAnsi="Arial" w:cs="Courier New"/>
          <w:szCs w:val="18"/>
        </w:rPr>
        <w:t xml:space="preserve">tutto Cristo Gesù, tutto lo Spirito Santo si sono riversati nel suo cuore, nella </w:t>
      </w:r>
      <w:r w:rsidR="00DA5517">
        <w:rPr>
          <w:rFonts w:ascii="Arial" w:hAnsi="Arial" w:cs="Courier New"/>
          <w:szCs w:val="18"/>
        </w:rPr>
        <w:lastRenderedPageBreak/>
        <w:t xml:space="preserve">sua anima, in tutto il suo essere. Veramente Maria è stata sulla nostra terra </w:t>
      </w:r>
      <w:r w:rsidR="007B15BE">
        <w:rPr>
          <w:rFonts w:ascii="Arial" w:hAnsi="Arial" w:cs="Courier New"/>
          <w:szCs w:val="18"/>
        </w:rPr>
        <w:t xml:space="preserve">il vero </w:t>
      </w:r>
      <w:r w:rsidR="00DA5517">
        <w:rPr>
          <w:rFonts w:ascii="Arial" w:hAnsi="Arial" w:cs="Courier New"/>
          <w:szCs w:val="18"/>
        </w:rPr>
        <w:t xml:space="preserve">paradiso di Dio. </w:t>
      </w:r>
      <w:r w:rsidRPr="00AC4910">
        <w:rPr>
          <w:rFonts w:ascii="Arial" w:hAnsi="Arial" w:cs="Courier New"/>
          <w:szCs w:val="18"/>
        </w:rPr>
        <w:t xml:space="preserve">Vergine Maria, Madre della Redenzione, Angeli e Santi, fateci saggi e vedenti. </w:t>
      </w:r>
    </w:p>
    <w:p w14:paraId="72F2F946" w14:textId="3B9E80C5" w:rsidR="00DA5517" w:rsidRDefault="004E7D80" w:rsidP="00780625">
      <w:pPr>
        <w:spacing w:after="120"/>
        <w:jc w:val="both"/>
        <w:rPr>
          <w:rFonts w:ascii="Arial" w:hAnsi="Arial" w:cs="Courier New"/>
          <w:szCs w:val="18"/>
        </w:rPr>
      </w:pPr>
      <w:r>
        <w:rPr>
          <w:rFonts w:ascii="Arial" w:hAnsi="Arial" w:cs="Courier New"/>
          <w:szCs w:val="18"/>
        </w:rPr>
        <w:t>Oggi noi aggiungiamo: La Vergine Maria è gloria riflessa dalla gloria di Dio</w:t>
      </w:r>
      <w:r w:rsidR="007B15BE">
        <w:rPr>
          <w:rFonts w:ascii="Arial" w:hAnsi="Arial" w:cs="Courier New"/>
          <w:szCs w:val="18"/>
        </w:rPr>
        <w:t xml:space="preserve">. Vale </w:t>
      </w:r>
      <w:r>
        <w:rPr>
          <w:rFonts w:ascii="Arial" w:hAnsi="Arial" w:cs="Courier New"/>
          <w:szCs w:val="18"/>
        </w:rPr>
        <w:t>anche per Lei quanto il Libro della Sapienza rivela sulla conoscenza di Dio per via analogica:</w:t>
      </w:r>
    </w:p>
    <w:p w14:paraId="29D4DE8E" w14:textId="6FFFF3A3" w:rsidR="00312ED6" w:rsidRPr="00312ED6" w:rsidRDefault="00312ED6" w:rsidP="00312ED6">
      <w:pPr>
        <w:spacing w:after="120"/>
        <w:jc w:val="both"/>
        <w:rPr>
          <w:rFonts w:ascii="Arial" w:hAnsi="Arial" w:cs="Courier New"/>
          <w:i/>
          <w:iCs/>
          <w:szCs w:val="18"/>
        </w:rPr>
      </w:pPr>
      <w:r w:rsidRPr="00312ED6">
        <w:rPr>
          <w:rFonts w:ascii="Arial" w:hAnsi="Arial" w:cs="Courier New"/>
          <w:i/>
          <w:iCs/>
          <w:szCs w:val="18"/>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15A9F7A0" w14:textId="08F101CB" w:rsidR="00312ED6" w:rsidRDefault="00312ED6" w:rsidP="00780625">
      <w:pPr>
        <w:spacing w:after="120"/>
        <w:jc w:val="both"/>
        <w:rPr>
          <w:rFonts w:ascii="Arial" w:hAnsi="Arial" w:cs="Courier New"/>
          <w:szCs w:val="18"/>
        </w:rPr>
      </w:pPr>
      <w:r>
        <w:rPr>
          <w:rFonts w:ascii="Arial" w:hAnsi="Arial" w:cs="Courier New"/>
          <w:szCs w:val="18"/>
        </w:rPr>
        <w:t>Mi sono sempre chiesto</w:t>
      </w:r>
      <w:r w:rsidR="007B15BE">
        <w:rPr>
          <w:rFonts w:ascii="Arial" w:hAnsi="Arial" w:cs="Courier New"/>
          <w:szCs w:val="18"/>
        </w:rPr>
        <w:t>:</w:t>
      </w:r>
      <w:r>
        <w:rPr>
          <w:rFonts w:ascii="Arial" w:hAnsi="Arial" w:cs="Courier New"/>
          <w:szCs w:val="18"/>
        </w:rPr>
        <w:t xml:space="preserve"> </w:t>
      </w:r>
      <w:r w:rsidR="007B15BE">
        <w:rPr>
          <w:rFonts w:ascii="Arial" w:hAnsi="Arial" w:cs="Courier New"/>
          <w:szCs w:val="18"/>
        </w:rPr>
        <w:t xml:space="preserve">Come </w:t>
      </w:r>
      <w:r>
        <w:rPr>
          <w:rFonts w:ascii="Arial" w:hAnsi="Arial" w:cs="Courier New"/>
          <w:szCs w:val="18"/>
        </w:rPr>
        <w:t>può un vero devoto della vera Madre di Dio, un vero devoto che contempla una così unica e introvabile bellezza in nessun’altra creatura al mondo, ridurre in polvere e cenere il Dio che di questa bellezza è la fonte, il Figlio per mezzo del quale ogni bellezza le è stata partecipata, lo Spirito Santo che a questa bellezza dona una vita sempre più nova e più bella? Come può un</w:t>
      </w:r>
      <w:r w:rsidR="00F55FD6">
        <w:rPr>
          <w:rFonts w:ascii="Arial" w:hAnsi="Arial" w:cs="Courier New"/>
          <w:szCs w:val="18"/>
        </w:rPr>
        <w:t>o</w:t>
      </w:r>
      <w:r>
        <w:rPr>
          <w:rFonts w:ascii="Arial" w:hAnsi="Arial" w:cs="Courier New"/>
          <w:szCs w:val="18"/>
        </w:rPr>
        <w:t xml:space="preserve"> che si professa devoto di una Madre così eccelsa</w:t>
      </w:r>
      <w:r w:rsidR="00F55FD6">
        <w:rPr>
          <w:rFonts w:ascii="Arial" w:hAnsi="Arial" w:cs="Courier New"/>
          <w:szCs w:val="18"/>
        </w:rPr>
        <w:t>,</w:t>
      </w:r>
      <w:r>
        <w:rPr>
          <w:rFonts w:ascii="Arial" w:hAnsi="Arial" w:cs="Courier New"/>
          <w:szCs w:val="18"/>
        </w:rPr>
        <w:t xml:space="preserve"> devastare la Chiesa del Dio vivente di cui ella è Madre? Come può ancora professare una falsa verità sull’uomo, se la Vergine Maria è la verità più pura e più santa concessa a una creatura? A queste domande c’è solo una risposta: si è devoti di una statua, di un dipinto, di una icona della Vergine Maria, ma non della Vergine Maria, non della Madre di Cristo Gesù, non della Madre della Chies</w:t>
      </w:r>
      <w:r w:rsidR="007D2744">
        <w:rPr>
          <w:rFonts w:ascii="Arial" w:hAnsi="Arial" w:cs="Courier New"/>
          <w:szCs w:val="18"/>
        </w:rPr>
        <w:t xml:space="preserve">a, non della mistica Sposa dello Spirito Santo, non della Figlia più eccelsa del Padre. </w:t>
      </w:r>
    </w:p>
    <w:p w14:paraId="4EC7F548" w14:textId="62622848" w:rsidR="00AF441F" w:rsidRDefault="007D2744" w:rsidP="00AF441F">
      <w:pPr>
        <w:spacing w:after="120"/>
        <w:jc w:val="both"/>
        <w:rPr>
          <w:rFonts w:ascii="Arial" w:hAnsi="Arial" w:cs="Courier New"/>
          <w:szCs w:val="18"/>
        </w:rPr>
      </w:pPr>
      <w:r w:rsidRPr="00EC3067">
        <w:rPr>
          <w:rFonts w:ascii="Arial" w:hAnsi="Arial" w:cs="Courier New"/>
          <w:szCs w:val="18"/>
        </w:rPr>
        <w:t>Chi è devoto della Vergine Maria e ne contempla la sua bellezza, dovrà necessariamente giungere anche per via analogi</w:t>
      </w:r>
      <w:r w:rsidR="00960579">
        <w:rPr>
          <w:rFonts w:ascii="Arial" w:hAnsi="Arial" w:cs="Courier New"/>
          <w:szCs w:val="18"/>
        </w:rPr>
        <w:t>c</w:t>
      </w:r>
      <w:r w:rsidRPr="00EC3067">
        <w:rPr>
          <w:rFonts w:ascii="Arial" w:hAnsi="Arial" w:cs="Courier New"/>
          <w:szCs w:val="18"/>
        </w:rPr>
        <w:t>a alla divina ed eterna belle</w:t>
      </w:r>
      <w:r w:rsidR="00960579">
        <w:rPr>
          <w:rFonts w:ascii="Arial" w:hAnsi="Arial" w:cs="Courier New"/>
          <w:szCs w:val="18"/>
        </w:rPr>
        <w:t>zza</w:t>
      </w:r>
      <w:r w:rsidRPr="00EC3067">
        <w:rPr>
          <w:rFonts w:ascii="Arial" w:hAnsi="Arial" w:cs="Courier New"/>
          <w:szCs w:val="18"/>
        </w:rPr>
        <w:t xml:space="preserve"> del Dio che è il Creatore d</w:t>
      </w:r>
      <w:r w:rsidR="00032691">
        <w:rPr>
          <w:rFonts w:ascii="Arial" w:hAnsi="Arial" w:cs="Courier New"/>
          <w:szCs w:val="18"/>
        </w:rPr>
        <w:t>i</w:t>
      </w:r>
      <w:r w:rsidRPr="00EC3067">
        <w:rPr>
          <w:rFonts w:ascii="Arial" w:hAnsi="Arial" w:cs="Courier New"/>
          <w:szCs w:val="18"/>
        </w:rPr>
        <w:t xml:space="preserve"> tanta bellezza. Se il devoto della Vergine Maria dichiara non esiste</w:t>
      </w:r>
      <w:r w:rsidR="00960579">
        <w:rPr>
          <w:rFonts w:ascii="Arial" w:hAnsi="Arial" w:cs="Courier New"/>
          <w:szCs w:val="18"/>
        </w:rPr>
        <w:t>re</w:t>
      </w:r>
      <w:r w:rsidRPr="00EC3067">
        <w:rPr>
          <w:rFonts w:ascii="Arial" w:hAnsi="Arial" w:cs="Courier New"/>
          <w:szCs w:val="18"/>
        </w:rPr>
        <w:t xml:space="preserve"> quel Dio che ha creato la Madre del Figlio suo, allora necessariamente dobbiamo concludere che si tratta di devozione per ciò che gli occhi della carne vedono e non invece per ciò che gli occhi dello spirito contemplano. Per contemplare  la Vergine Maria occorrono gli occhi dello Spirito Santo. Ora può un devoto della Vergine Maria contemplare la bellezza di una così grande Donna e poi con gli stessi occhi dello Spirito Santo non vedere il Dio che di l’Autore di Maria? Può uno esaltare Maria e poi mettere la testa </w:t>
      </w:r>
      <w:r w:rsidR="00063158">
        <w:rPr>
          <w:rFonts w:ascii="Arial" w:hAnsi="Arial" w:cs="Courier New"/>
          <w:szCs w:val="18"/>
        </w:rPr>
        <w:t>d</w:t>
      </w:r>
      <w:r w:rsidRPr="00EC3067">
        <w:rPr>
          <w:rFonts w:ascii="Arial" w:hAnsi="Arial" w:cs="Courier New"/>
          <w:szCs w:val="18"/>
        </w:rPr>
        <w:t>i colui che l’ha fa</w:t>
      </w:r>
      <w:r w:rsidR="00063158">
        <w:rPr>
          <w:rFonts w:ascii="Arial" w:hAnsi="Arial" w:cs="Courier New"/>
          <w:szCs w:val="18"/>
        </w:rPr>
        <w:t>t</w:t>
      </w:r>
      <w:r w:rsidRPr="00EC3067">
        <w:rPr>
          <w:rFonts w:ascii="Arial" w:hAnsi="Arial" w:cs="Courier New"/>
          <w:szCs w:val="18"/>
        </w:rPr>
        <w:t>t</w:t>
      </w:r>
      <w:r w:rsidR="00063158">
        <w:rPr>
          <w:rFonts w:ascii="Arial" w:hAnsi="Arial" w:cs="Courier New"/>
          <w:szCs w:val="18"/>
        </w:rPr>
        <w:t>a</w:t>
      </w:r>
      <w:r w:rsidRPr="00EC3067">
        <w:rPr>
          <w:rFonts w:ascii="Arial" w:hAnsi="Arial" w:cs="Courier New"/>
          <w:szCs w:val="18"/>
        </w:rPr>
        <w:t xml:space="preserve"> sotto la pesante ghigliottina per la sua decapitazione così che si possa innanzare un altro Dio e creare un’altra chiesa con un altro uomo, senza più Cristo in essa e lo Spirito Santo? Lo Spirito Santo dice che queste persone sono </w:t>
      </w:r>
      <w:r w:rsidR="00EC3067" w:rsidRPr="00EC3067">
        <w:rPr>
          <w:rFonts w:ascii="Arial" w:hAnsi="Arial" w:cs="Courier New"/>
          <w:szCs w:val="18"/>
        </w:rPr>
        <w:t xml:space="preserve">stolte, </w:t>
      </w:r>
      <w:r w:rsidRPr="00EC3067">
        <w:rPr>
          <w:rFonts w:ascii="Arial" w:hAnsi="Arial" w:cs="Courier New"/>
          <w:szCs w:val="18"/>
        </w:rPr>
        <w:t xml:space="preserve">senza mente, sono </w:t>
      </w:r>
      <w:r w:rsidR="00EC3067" w:rsidRPr="00EC3067">
        <w:rPr>
          <w:rFonts w:ascii="Arial" w:hAnsi="Arial" w:cs="Courier New"/>
          <w:szCs w:val="18"/>
        </w:rPr>
        <w:t xml:space="preserve">stolte e </w:t>
      </w:r>
      <w:r w:rsidRPr="00EC3067">
        <w:rPr>
          <w:rFonts w:ascii="Arial" w:hAnsi="Arial" w:cs="Courier New"/>
          <w:szCs w:val="18"/>
        </w:rPr>
        <w:t xml:space="preserve">senza mente per natura, sono cioè persone </w:t>
      </w:r>
      <w:r w:rsidR="00EC3067" w:rsidRPr="00EC3067">
        <w:rPr>
          <w:rFonts w:ascii="Arial" w:hAnsi="Arial" w:cs="Courier New"/>
          <w:szCs w:val="18"/>
        </w:rPr>
        <w:t>solo con sentimenti non vagliati dalla razionalità dell’uomo, che è proprio il frutto della mente, data da Dio all’uomo per renderlo capace di ogni ragionamento (</w:t>
      </w:r>
      <w:r w:rsidR="00EC3067" w:rsidRPr="00EC3067">
        <w:rPr>
          <w:rStyle w:val="text-to-speech"/>
          <w:rFonts w:ascii="PT Serif" w:hAnsi="PT Serif"/>
          <w:color w:val="111111"/>
          <w:shd w:val="clear" w:color="auto" w:fill="FFFFFF"/>
        </w:rPr>
        <w:t>μ</w:t>
      </w:r>
      <w:r w:rsidR="00EC3067" w:rsidRPr="00EC3067">
        <w:rPr>
          <w:rStyle w:val="text-to-speech"/>
          <w:color w:val="111111"/>
          <w:shd w:val="clear" w:color="auto" w:fill="FFFFFF"/>
        </w:rPr>
        <w:t>άταιοι</w:t>
      </w:r>
      <w:r w:rsidR="00EC3067" w:rsidRPr="00EC3067">
        <w:rPr>
          <w:rStyle w:val="text-to-speech"/>
          <w:rFonts w:ascii="PT Serif" w:hAnsi="PT Serif"/>
          <w:color w:val="111111"/>
          <w:shd w:val="clear" w:color="auto" w:fill="FFFFFF"/>
        </w:rPr>
        <w:t xml:space="preserve"> </w:t>
      </w:r>
      <w:r w:rsidR="00EC3067" w:rsidRPr="00EC3067">
        <w:rPr>
          <w:rStyle w:val="text-to-speech"/>
          <w:rFonts w:ascii="PT Serif" w:hAnsi="PT Serif" w:cs="PT Serif"/>
          <w:color w:val="111111"/>
          <w:shd w:val="clear" w:color="auto" w:fill="FFFFFF"/>
        </w:rPr>
        <w:t>μ</w:t>
      </w:r>
      <w:r w:rsidR="00EC3067" w:rsidRPr="00EC3067">
        <w:rPr>
          <w:rStyle w:val="text-to-speech"/>
          <w:color w:val="111111"/>
          <w:shd w:val="clear" w:color="auto" w:fill="FFFFFF"/>
        </w:rPr>
        <w:t>ὲν</w:t>
      </w:r>
      <w:r w:rsidR="00EC3067" w:rsidRPr="00EC3067">
        <w:rPr>
          <w:rStyle w:val="text-to-speech"/>
          <w:rFonts w:ascii="PT Serif" w:hAnsi="PT Serif"/>
          <w:color w:val="111111"/>
          <w:shd w:val="clear" w:color="auto" w:fill="FFFFFF"/>
        </w:rPr>
        <w:t xml:space="preserve"> </w:t>
      </w:r>
      <w:r w:rsidR="00EC3067" w:rsidRPr="00EC3067">
        <w:rPr>
          <w:rStyle w:val="text-to-speech"/>
          <w:rFonts w:ascii="Cambria" w:hAnsi="Cambria" w:cs="Cambria"/>
          <w:color w:val="111111"/>
          <w:shd w:val="clear" w:color="auto" w:fill="FFFFFF"/>
        </w:rPr>
        <w:t>γὰρ</w:t>
      </w:r>
      <w:r w:rsidR="00EC3067" w:rsidRPr="00EC3067">
        <w:rPr>
          <w:rStyle w:val="text-to-speech"/>
          <w:rFonts w:ascii="PT Serif" w:hAnsi="PT Serif"/>
          <w:color w:val="111111"/>
          <w:shd w:val="clear" w:color="auto" w:fill="FFFFFF"/>
        </w:rPr>
        <w:t xml:space="preserve"> </w:t>
      </w:r>
      <w:r w:rsidR="00EC3067" w:rsidRPr="00EC3067">
        <w:rPr>
          <w:rStyle w:val="text-to-speech"/>
          <w:rFonts w:ascii="PT Serif" w:hAnsi="PT Serif" w:cs="PT Serif"/>
          <w:color w:val="111111"/>
          <w:shd w:val="clear" w:color="auto" w:fill="FFFFFF"/>
        </w:rPr>
        <w:t>π</w:t>
      </w:r>
      <w:r w:rsidR="00EC3067" w:rsidRPr="00EC3067">
        <w:rPr>
          <w:rStyle w:val="text-to-speech"/>
          <w:color w:val="111111"/>
          <w:shd w:val="clear" w:color="auto" w:fill="FFFFFF"/>
        </w:rPr>
        <w:t>άντες</w:t>
      </w:r>
      <w:r w:rsidR="00EC3067" w:rsidRPr="00EC3067">
        <w:rPr>
          <w:rStyle w:val="text-to-speech"/>
          <w:rFonts w:ascii="PT Serif" w:hAnsi="PT Serif"/>
          <w:color w:val="111111"/>
          <w:shd w:val="clear" w:color="auto" w:fill="FFFFFF"/>
        </w:rPr>
        <w:t xml:space="preserve"> </w:t>
      </w:r>
      <w:r w:rsidR="00EC3067" w:rsidRPr="00EC3067">
        <w:rPr>
          <w:rStyle w:val="text-to-speech"/>
          <w:color w:val="111111"/>
          <w:shd w:val="clear" w:color="auto" w:fill="FFFFFF"/>
        </w:rPr>
        <w:t>ἄνθρω</w:t>
      </w:r>
      <w:r w:rsidR="00EC3067" w:rsidRPr="00EC3067">
        <w:rPr>
          <w:rStyle w:val="text-to-speech"/>
          <w:rFonts w:ascii="PT Serif" w:hAnsi="PT Serif" w:cs="PT Serif"/>
          <w:color w:val="111111"/>
          <w:shd w:val="clear" w:color="auto" w:fill="FFFFFF"/>
        </w:rPr>
        <w:t>π</w:t>
      </w:r>
      <w:r w:rsidR="00EC3067" w:rsidRPr="00EC3067">
        <w:rPr>
          <w:rStyle w:val="text-to-speech"/>
          <w:rFonts w:ascii="Cambria" w:hAnsi="Cambria" w:cs="Cambria"/>
          <w:color w:val="111111"/>
          <w:shd w:val="clear" w:color="auto" w:fill="FFFFFF"/>
        </w:rPr>
        <w:t>οι</w:t>
      </w:r>
      <w:r w:rsidR="00EC3067" w:rsidRPr="00EC3067">
        <w:rPr>
          <w:rStyle w:val="text-to-speech"/>
          <w:rFonts w:ascii="PT Serif" w:hAnsi="PT Serif"/>
          <w:color w:val="111111"/>
          <w:shd w:val="clear" w:color="auto" w:fill="FFFFFF"/>
        </w:rPr>
        <w:t xml:space="preserve"> </w:t>
      </w:r>
      <w:r w:rsidR="00EC3067" w:rsidRPr="00EC3067">
        <w:rPr>
          <w:rStyle w:val="text-to-speech"/>
          <w:rFonts w:ascii="Cambria" w:hAnsi="Cambria" w:cs="Cambria"/>
          <w:color w:val="111111"/>
          <w:shd w:val="clear" w:color="auto" w:fill="FFFFFF"/>
        </w:rPr>
        <w:t>φύσει</w:t>
      </w:r>
      <w:r w:rsidR="00EC3067" w:rsidRPr="00EC3067">
        <w:rPr>
          <w:rStyle w:val="text-to-speech"/>
          <w:rFonts w:ascii="PT Serif" w:hAnsi="PT Serif"/>
          <w:color w:val="111111"/>
          <w:shd w:val="clear" w:color="auto" w:fill="FFFFFF"/>
        </w:rPr>
        <w:t xml:space="preserve"> </w:t>
      </w:r>
      <w:r w:rsidR="00EC3067" w:rsidRPr="00EC3067">
        <w:rPr>
          <w:rStyle w:val="text-to-speech"/>
          <w:rFonts w:ascii="Cambria" w:hAnsi="Cambria" w:cs="Cambria"/>
          <w:color w:val="111111"/>
          <w:shd w:val="clear" w:color="auto" w:fill="FFFFFF"/>
        </w:rPr>
        <w:t>οἷς</w:t>
      </w:r>
      <w:r w:rsidR="00EC3067" w:rsidRPr="00EC3067">
        <w:rPr>
          <w:rStyle w:val="text-to-speech"/>
          <w:rFonts w:ascii="PT Serif" w:hAnsi="PT Serif"/>
          <w:color w:val="111111"/>
          <w:shd w:val="clear" w:color="auto" w:fill="FFFFFF"/>
        </w:rPr>
        <w:t xml:space="preserve"> </w:t>
      </w:r>
      <w:r w:rsidR="00EC3067" w:rsidRPr="00EC3067">
        <w:rPr>
          <w:rStyle w:val="text-to-speech"/>
          <w:rFonts w:ascii="PT Serif" w:hAnsi="PT Serif" w:cs="PT Serif"/>
          <w:color w:val="111111"/>
          <w:shd w:val="clear" w:color="auto" w:fill="FFFFFF"/>
        </w:rPr>
        <w:t>π</w:t>
      </w:r>
      <w:r w:rsidR="00EC3067" w:rsidRPr="00EC3067">
        <w:rPr>
          <w:rStyle w:val="text-to-speech"/>
          <w:rFonts w:ascii="Cambria" w:hAnsi="Cambria" w:cs="Cambria"/>
          <w:color w:val="111111"/>
          <w:shd w:val="clear" w:color="auto" w:fill="FFFFFF"/>
        </w:rPr>
        <w:t>αρῆν</w:t>
      </w:r>
      <w:r w:rsidR="00EC3067" w:rsidRPr="00EC3067">
        <w:rPr>
          <w:rStyle w:val="text-to-speech"/>
          <w:rFonts w:ascii="PT Serif" w:hAnsi="PT Serif"/>
          <w:color w:val="111111"/>
          <w:shd w:val="clear" w:color="auto" w:fill="FFFFFF"/>
        </w:rPr>
        <w:t xml:space="preserve"> </w:t>
      </w:r>
      <w:r w:rsidR="00EC3067" w:rsidRPr="00EC3067">
        <w:rPr>
          <w:rStyle w:val="text-to-speech"/>
          <w:rFonts w:ascii="Cambria" w:hAnsi="Cambria" w:cs="Cambria"/>
          <w:color w:val="111111"/>
          <w:shd w:val="clear" w:color="auto" w:fill="FFFFFF"/>
        </w:rPr>
        <w:t>θεοῦ</w:t>
      </w:r>
      <w:r w:rsidR="00EC3067" w:rsidRPr="00EC3067">
        <w:rPr>
          <w:rStyle w:val="text-to-speech"/>
          <w:rFonts w:ascii="PT Serif" w:hAnsi="PT Serif"/>
          <w:color w:val="111111"/>
          <w:shd w:val="clear" w:color="auto" w:fill="FFFFFF"/>
        </w:rPr>
        <w:t xml:space="preserve"> </w:t>
      </w:r>
      <w:r w:rsidR="00EC3067" w:rsidRPr="00EC3067">
        <w:rPr>
          <w:rStyle w:val="text-to-speech"/>
          <w:color w:val="111111"/>
          <w:shd w:val="clear" w:color="auto" w:fill="FFFFFF"/>
        </w:rPr>
        <w:t>ἀγνωσία</w:t>
      </w:r>
      <w:r w:rsidR="00EC3067" w:rsidRPr="00EC3067">
        <w:rPr>
          <w:rStyle w:val="text-to-speech"/>
          <w:rFonts w:ascii="PT Serif" w:hAnsi="PT Serif"/>
          <w:color w:val="111111"/>
          <w:shd w:val="clear" w:color="auto" w:fill="FFFFFF"/>
        </w:rPr>
        <w:t xml:space="preserve"> </w:t>
      </w:r>
      <w:r w:rsidR="00EC3067" w:rsidRPr="00EC3067">
        <w:rPr>
          <w:rStyle w:val="text-to-speech"/>
          <w:rFonts w:ascii="Cambria" w:hAnsi="Cambria" w:cs="Cambria"/>
          <w:color w:val="111111"/>
          <w:shd w:val="clear" w:color="auto" w:fill="FFFFFF"/>
        </w:rPr>
        <w:t>καὶ</w:t>
      </w:r>
      <w:r w:rsidR="00EC3067" w:rsidRPr="00EC3067">
        <w:rPr>
          <w:rStyle w:val="text-to-speech"/>
          <w:rFonts w:ascii="PT Serif" w:hAnsi="PT Serif"/>
          <w:color w:val="111111"/>
          <w:shd w:val="clear" w:color="auto" w:fill="FFFFFF"/>
        </w:rPr>
        <w:t xml:space="preserve"> </w:t>
      </w:r>
      <w:r w:rsidR="00EC3067" w:rsidRPr="00EC3067">
        <w:rPr>
          <w:rStyle w:val="text-to-speech"/>
          <w:color w:val="111111"/>
          <w:shd w:val="clear" w:color="auto" w:fill="FFFFFF"/>
        </w:rPr>
        <w:t>ἐκ</w:t>
      </w:r>
      <w:r w:rsidR="00EC3067" w:rsidRPr="00EC3067">
        <w:rPr>
          <w:rStyle w:val="text-to-speech"/>
          <w:rFonts w:ascii="PT Serif" w:hAnsi="PT Serif"/>
          <w:color w:val="111111"/>
          <w:shd w:val="clear" w:color="auto" w:fill="FFFFFF"/>
        </w:rPr>
        <w:t xml:space="preserve"> </w:t>
      </w:r>
      <w:r w:rsidR="00EC3067" w:rsidRPr="00EC3067">
        <w:rPr>
          <w:rStyle w:val="text-to-speech"/>
          <w:rFonts w:ascii="Cambria" w:hAnsi="Cambria" w:cs="Cambria"/>
          <w:color w:val="111111"/>
          <w:shd w:val="clear" w:color="auto" w:fill="FFFFFF"/>
        </w:rPr>
        <w:t>τῶν</w:t>
      </w:r>
      <w:r w:rsidR="00EC3067" w:rsidRPr="00EC3067">
        <w:rPr>
          <w:rStyle w:val="text-to-speech"/>
          <w:rFonts w:ascii="PT Serif" w:hAnsi="PT Serif"/>
          <w:color w:val="111111"/>
          <w:shd w:val="clear" w:color="auto" w:fill="FFFFFF"/>
        </w:rPr>
        <w:t xml:space="preserve"> </w:t>
      </w:r>
      <w:r w:rsidR="00EC3067" w:rsidRPr="00EC3067">
        <w:rPr>
          <w:rStyle w:val="text-to-speech"/>
          <w:color w:val="111111"/>
          <w:shd w:val="clear" w:color="auto" w:fill="FFFFFF"/>
        </w:rPr>
        <w:t>ὁρω</w:t>
      </w:r>
      <w:r w:rsidR="00EC3067" w:rsidRPr="00EC3067">
        <w:rPr>
          <w:rStyle w:val="text-to-speech"/>
          <w:rFonts w:ascii="PT Serif" w:hAnsi="PT Serif" w:cs="PT Serif"/>
          <w:color w:val="111111"/>
          <w:shd w:val="clear" w:color="auto" w:fill="FFFFFF"/>
        </w:rPr>
        <w:t>μ</w:t>
      </w:r>
      <w:r w:rsidR="00EC3067" w:rsidRPr="00EC3067">
        <w:rPr>
          <w:rStyle w:val="text-to-speech"/>
          <w:color w:val="111111"/>
          <w:shd w:val="clear" w:color="auto" w:fill="FFFFFF"/>
        </w:rPr>
        <w:t>ένων</w:t>
      </w:r>
      <w:r w:rsidR="00EC3067" w:rsidRPr="00EC3067">
        <w:rPr>
          <w:rStyle w:val="text-to-speech"/>
          <w:rFonts w:ascii="PT Serif" w:hAnsi="PT Serif"/>
          <w:color w:val="111111"/>
          <w:shd w:val="clear" w:color="auto" w:fill="FFFFFF"/>
        </w:rPr>
        <w:t xml:space="preserve"> </w:t>
      </w:r>
      <w:r w:rsidR="00EC3067" w:rsidRPr="00EC3067">
        <w:rPr>
          <w:rStyle w:val="text-to-speech"/>
          <w:color w:val="111111"/>
          <w:shd w:val="clear" w:color="auto" w:fill="FFFFFF"/>
        </w:rPr>
        <w:t>ἀγαθῶν</w:t>
      </w:r>
      <w:r w:rsidR="00EC3067" w:rsidRPr="00EC3067">
        <w:rPr>
          <w:rStyle w:val="text-to-speech"/>
          <w:rFonts w:ascii="PT Serif" w:hAnsi="PT Serif"/>
          <w:color w:val="111111"/>
          <w:shd w:val="clear" w:color="auto" w:fill="FFFFFF"/>
        </w:rPr>
        <w:t xml:space="preserve"> </w:t>
      </w:r>
      <w:r w:rsidR="00EC3067" w:rsidRPr="00EC3067">
        <w:rPr>
          <w:rStyle w:val="text-to-speech"/>
          <w:rFonts w:ascii="Cambria" w:hAnsi="Cambria" w:cs="Cambria"/>
          <w:color w:val="111111"/>
          <w:shd w:val="clear" w:color="auto" w:fill="FFFFFF"/>
        </w:rPr>
        <w:t>οὐκ</w:t>
      </w:r>
      <w:r w:rsidR="00EC3067" w:rsidRPr="00EC3067">
        <w:rPr>
          <w:rStyle w:val="text-to-speech"/>
          <w:rFonts w:ascii="PT Serif" w:hAnsi="PT Serif"/>
          <w:color w:val="111111"/>
          <w:shd w:val="clear" w:color="auto" w:fill="FFFFFF"/>
        </w:rPr>
        <w:t xml:space="preserve"> </w:t>
      </w:r>
      <w:r w:rsidR="00EC3067" w:rsidRPr="00EC3067">
        <w:rPr>
          <w:rStyle w:val="text-to-speech"/>
          <w:color w:val="111111"/>
          <w:shd w:val="clear" w:color="auto" w:fill="FFFFFF"/>
        </w:rPr>
        <w:t>ἴσχυσαν</w:t>
      </w:r>
      <w:r w:rsidR="00EC3067" w:rsidRPr="00EC3067">
        <w:rPr>
          <w:rStyle w:val="text-to-speech"/>
          <w:rFonts w:ascii="PT Serif" w:hAnsi="PT Serif"/>
          <w:color w:val="111111"/>
          <w:shd w:val="clear" w:color="auto" w:fill="FFFFFF"/>
        </w:rPr>
        <w:t xml:space="preserve"> </w:t>
      </w:r>
      <w:r w:rsidR="00EC3067" w:rsidRPr="00EC3067">
        <w:rPr>
          <w:rStyle w:val="text-to-speech"/>
          <w:rFonts w:ascii="Cambria" w:hAnsi="Cambria" w:cs="Cambria"/>
          <w:color w:val="111111"/>
          <w:shd w:val="clear" w:color="auto" w:fill="FFFFFF"/>
        </w:rPr>
        <w:t>εἰδέναι</w:t>
      </w:r>
      <w:r w:rsidR="00EC3067" w:rsidRPr="00EC3067">
        <w:rPr>
          <w:rStyle w:val="text-to-speech"/>
          <w:rFonts w:ascii="PT Serif" w:hAnsi="PT Serif"/>
          <w:color w:val="111111"/>
          <w:shd w:val="clear" w:color="auto" w:fill="FFFFFF"/>
        </w:rPr>
        <w:t xml:space="preserve"> </w:t>
      </w:r>
      <w:r w:rsidR="00EC3067" w:rsidRPr="00EC3067">
        <w:rPr>
          <w:rStyle w:val="text-to-speech"/>
          <w:rFonts w:ascii="Cambria" w:hAnsi="Cambria" w:cs="Cambria"/>
          <w:color w:val="111111"/>
          <w:shd w:val="clear" w:color="auto" w:fill="FFFFFF"/>
        </w:rPr>
        <w:t>τὸν</w:t>
      </w:r>
      <w:r w:rsidR="00EC3067" w:rsidRPr="00EC3067">
        <w:rPr>
          <w:rStyle w:val="text-to-speech"/>
          <w:rFonts w:ascii="PT Serif" w:hAnsi="PT Serif"/>
          <w:color w:val="111111"/>
          <w:shd w:val="clear" w:color="auto" w:fill="FFFFFF"/>
        </w:rPr>
        <w:t xml:space="preserve"> </w:t>
      </w:r>
      <w:r w:rsidR="00EC3067" w:rsidRPr="00EC3067">
        <w:rPr>
          <w:rStyle w:val="text-to-speech"/>
          <w:color w:val="111111"/>
          <w:shd w:val="clear" w:color="auto" w:fill="FFFFFF"/>
        </w:rPr>
        <w:t>ὄντα</w:t>
      </w:r>
      <w:r w:rsidR="00EC3067" w:rsidRPr="00EC3067">
        <w:rPr>
          <w:rStyle w:val="text-to-speech"/>
          <w:rFonts w:ascii="PT Serif" w:hAnsi="PT Serif"/>
          <w:color w:val="111111"/>
          <w:shd w:val="clear" w:color="auto" w:fill="FFFFFF"/>
        </w:rPr>
        <w:t xml:space="preserve"> </w:t>
      </w:r>
      <w:r w:rsidR="00EC3067" w:rsidRPr="00EC3067">
        <w:rPr>
          <w:rStyle w:val="text-to-speech"/>
          <w:rFonts w:ascii="Cambria" w:hAnsi="Cambria" w:cs="Cambria"/>
          <w:color w:val="111111"/>
          <w:shd w:val="clear" w:color="auto" w:fill="FFFFFF"/>
        </w:rPr>
        <w:t>οὔτε</w:t>
      </w:r>
      <w:r w:rsidR="00EC3067" w:rsidRPr="00EC3067">
        <w:rPr>
          <w:rStyle w:val="text-to-speech"/>
          <w:rFonts w:ascii="PT Serif" w:hAnsi="PT Serif"/>
          <w:color w:val="111111"/>
          <w:shd w:val="clear" w:color="auto" w:fill="FFFFFF"/>
        </w:rPr>
        <w:t xml:space="preserve"> </w:t>
      </w:r>
      <w:r w:rsidR="00EC3067" w:rsidRPr="00EC3067">
        <w:rPr>
          <w:rStyle w:val="text-to-speech"/>
          <w:rFonts w:ascii="Cambria" w:hAnsi="Cambria" w:cs="Cambria"/>
          <w:color w:val="111111"/>
          <w:shd w:val="clear" w:color="auto" w:fill="FFFFFF"/>
        </w:rPr>
        <w:t>τοῖς</w:t>
      </w:r>
      <w:r w:rsidR="00EC3067" w:rsidRPr="00EC3067">
        <w:rPr>
          <w:rStyle w:val="text-to-speech"/>
          <w:rFonts w:ascii="PT Serif" w:hAnsi="PT Serif"/>
          <w:color w:val="111111"/>
          <w:shd w:val="clear" w:color="auto" w:fill="FFFFFF"/>
        </w:rPr>
        <w:t xml:space="preserve"> </w:t>
      </w:r>
      <w:r w:rsidR="00EC3067" w:rsidRPr="00EC3067">
        <w:rPr>
          <w:rStyle w:val="text-to-speech"/>
          <w:color w:val="111111"/>
          <w:shd w:val="clear" w:color="auto" w:fill="FFFFFF"/>
        </w:rPr>
        <w:t>ἔργοις</w:t>
      </w:r>
      <w:r w:rsidR="00EC3067" w:rsidRPr="00EC3067">
        <w:rPr>
          <w:rStyle w:val="text-to-speech"/>
          <w:rFonts w:ascii="PT Serif" w:hAnsi="PT Serif"/>
          <w:color w:val="111111"/>
          <w:shd w:val="clear" w:color="auto" w:fill="FFFFFF"/>
        </w:rPr>
        <w:t xml:space="preserve"> </w:t>
      </w:r>
      <w:r w:rsidR="00EC3067" w:rsidRPr="00EC3067">
        <w:rPr>
          <w:rStyle w:val="text-to-speech"/>
          <w:rFonts w:ascii="PT Serif" w:hAnsi="PT Serif" w:cs="PT Serif"/>
          <w:color w:val="111111"/>
          <w:shd w:val="clear" w:color="auto" w:fill="FFFFFF"/>
        </w:rPr>
        <w:t>π</w:t>
      </w:r>
      <w:r w:rsidR="00EC3067" w:rsidRPr="00EC3067">
        <w:rPr>
          <w:rStyle w:val="text-to-speech"/>
          <w:rFonts w:ascii="Cambria" w:hAnsi="Cambria" w:cs="Cambria"/>
          <w:color w:val="111111"/>
          <w:shd w:val="clear" w:color="auto" w:fill="FFFFFF"/>
        </w:rPr>
        <w:t>ροσέχοντες</w:t>
      </w:r>
      <w:r w:rsidR="00EC3067" w:rsidRPr="00EC3067">
        <w:rPr>
          <w:rStyle w:val="text-to-speech"/>
          <w:rFonts w:ascii="PT Serif" w:hAnsi="PT Serif"/>
          <w:color w:val="111111"/>
          <w:shd w:val="clear" w:color="auto" w:fill="FFFFFF"/>
        </w:rPr>
        <w:t xml:space="preserve"> </w:t>
      </w:r>
      <w:r w:rsidR="00EC3067" w:rsidRPr="00EC3067">
        <w:rPr>
          <w:rStyle w:val="text-to-speech"/>
          <w:color w:val="111111"/>
          <w:shd w:val="clear" w:color="auto" w:fill="FFFFFF"/>
        </w:rPr>
        <w:t>ἐ</w:t>
      </w:r>
      <w:r w:rsidR="00EC3067" w:rsidRPr="00EC3067">
        <w:rPr>
          <w:rStyle w:val="text-to-speech"/>
          <w:rFonts w:ascii="PT Serif" w:hAnsi="PT Serif" w:cs="PT Serif"/>
          <w:color w:val="111111"/>
          <w:shd w:val="clear" w:color="auto" w:fill="FFFFFF"/>
        </w:rPr>
        <w:t>π</w:t>
      </w:r>
      <w:r w:rsidR="00EC3067" w:rsidRPr="00EC3067">
        <w:rPr>
          <w:rStyle w:val="text-to-speech"/>
          <w:color w:val="111111"/>
          <w:shd w:val="clear" w:color="auto" w:fill="FFFFFF"/>
        </w:rPr>
        <w:t>έγνωσαν</w:t>
      </w:r>
      <w:r w:rsidR="00EC3067" w:rsidRPr="00EC3067">
        <w:rPr>
          <w:rStyle w:val="text-to-speech"/>
          <w:rFonts w:ascii="PT Serif" w:hAnsi="PT Serif"/>
          <w:color w:val="111111"/>
          <w:shd w:val="clear" w:color="auto" w:fill="FFFFFF"/>
        </w:rPr>
        <w:t xml:space="preserve"> </w:t>
      </w:r>
      <w:r w:rsidR="00EC3067" w:rsidRPr="00EC3067">
        <w:rPr>
          <w:rStyle w:val="text-to-speech"/>
          <w:rFonts w:ascii="Cambria" w:hAnsi="Cambria" w:cs="Cambria"/>
          <w:color w:val="111111"/>
          <w:shd w:val="clear" w:color="auto" w:fill="FFFFFF"/>
        </w:rPr>
        <w:t>τὸν</w:t>
      </w:r>
      <w:r w:rsidR="00EC3067" w:rsidRPr="00EC3067">
        <w:rPr>
          <w:rStyle w:val="text-to-speech"/>
          <w:rFonts w:ascii="PT Serif" w:hAnsi="PT Serif"/>
          <w:color w:val="111111"/>
          <w:shd w:val="clear" w:color="auto" w:fill="FFFFFF"/>
        </w:rPr>
        <w:t xml:space="preserve"> </w:t>
      </w:r>
      <w:r w:rsidR="00EC3067" w:rsidRPr="00EC3067">
        <w:rPr>
          <w:rStyle w:val="text-to-speech"/>
          <w:rFonts w:ascii="Cambria" w:hAnsi="Cambria" w:cs="Cambria"/>
          <w:color w:val="111111"/>
          <w:shd w:val="clear" w:color="auto" w:fill="FFFFFF"/>
        </w:rPr>
        <w:t xml:space="preserve">τεχνίτην  </w:t>
      </w:r>
      <w:r w:rsidR="00EC3067" w:rsidRPr="00EC3067">
        <w:rPr>
          <w:rFonts w:ascii="Arial" w:hAnsi="Arial" w:cs="Courier New"/>
          <w:szCs w:val="18"/>
        </w:rPr>
        <w:t xml:space="preserve">(Sap 13,1). </w:t>
      </w:r>
      <w:r w:rsidR="00EC3067">
        <w:rPr>
          <w:rFonts w:ascii="Arial" w:hAnsi="Arial" w:cs="Courier New"/>
          <w:szCs w:val="18"/>
        </w:rPr>
        <w:t>Così anche nel Libro del Siracide</w:t>
      </w:r>
      <w:r w:rsidR="00AF441F">
        <w:rPr>
          <w:rFonts w:ascii="Arial" w:hAnsi="Arial" w:cs="Courier New"/>
          <w:szCs w:val="18"/>
        </w:rPr>
        <w:t xml:space="preserve">: </w:t>
      </w:r>
      <w:r w:rsidR="00AF441F" w:rsidRPr="00AF441F">
        <w:rPr>
          <w:rStyle w:val="text-to-speech"/>
          <w:rFonts w:ascii="Cambria" w:hAnsi="Cambria" w:cs="Cambria"/>
          <w:color w:val="111111"/>
        </w:rPr>
        <w:t>διαβούλιον</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καὶ</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γλῶσσαν</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καὶ</w:t>
      </w:r>
      <w:r w:rsidR="00AF441F" w:rsidRPr="00AF441F">
        <w:rPr>
          <w:rStyle w:val="text-to-speech"/>
          <w:rFonts w:ascii="PT Serif" w:hAnsi="PT Serif"/>
          <w:color w:val="111111"/>
        </w:rPr>
        <w:t xml:space="preserve"> </w:t>
      </w:r>
      <w:r w:rsidR="00AF441F" w:rsidRPr="00AF441F">
        <w:rPr>
          <w:rStyle w:val="text-to-speech"/>
          <w:color w:val="111111"/>
        </w:rPr>
        <w:t>ὀφθαλ</w:t>
      </w:r>
      <w:r w:rsidR="00AF441F" w:rsidRPr="00AF441F">
        <w:rPr>
          <w:rStyle w:val="text-to-speech"/>
          <w:rFonts w:ascii="PT Serif" w:hAnsi="PT Serif" w:cs="PT Serif"/>
          <w:color w:val="111111"/>
        </w:rPr>
        <w:t>μ</w:t>
      </w:r>
      <w:r w:rsidR="00AF441F" w:rsidRPr="00AF441F">
        <w:rPr>
          <w:rStyle w:val="text-to-speech"/>
          <w:rFonts w:ascii="Cambria" w:hAnsi="Cambria" w:cs="Cambria"/>
          <w:color w:val="111111"/>
        </w:rPr>
        <w:t>ούς</w:t>
      </w:r>
      <w:r w:rsidR="00AF441F" w:rsidRPr="00AF441F">
        <w:rPr>
          <w:rStyle w:val="text-to-speech"/>
          <w:rFonts w:ascii="PT Serif" w:hAnsi="PT Serif"/>
          <w:color w:val="111111"/>
        </w:rPr>
        <w:t xml:space="preserve"> </w:t>
      </w:r>
      <w:r w:rsidR="00AF441F" w:rsidRPr="00AF441F">
        <w:rPr>
          <w:rStyle w:val="text-to-speech"/>
          <w:color w:val="111111"/>
        </w:rPr>
        <w:t>ὦτα</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καὶ</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καρδίαν</w:t>
      </w:r>
      <w:r w:rsidR="00AF441F" w:rsidRPr="00AF441F">
        <w:rPr>
          <w:rStyle w:val="text-to-speech"/>
          <w:rFonts w:ascii="PT Serif" w:hAnsi="PT Serif"/>
          <w:color w:val="111111"/>
        </w:rPr>
        <w:t xml:space="preserve"> </w:t>
      </w:r>
      <w:r w:rsidR="00AF441F" w:rsidRPr="00AF441F">
        <w:rPr>
          <w:rStyle w:val="text-to-speech"/>
          <w:color w:val="111111"/>
        </w:rPr>
        <w:t>ἔδωκεν</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διανοεῖσθαι</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αὐτοῖς</w:t>
      </w:r>
      <w:r w:rsidR="00AF441F" w:rsidRPr="00AF441F">
        <w:rPr>
          <w:rStyle w:val="verse"/>
          <w:rFonts w:ascii="PT Serif" w:hAnsi="PT Serif"/>
          <w:color w:val="111111"/>
        </w:rPr>
        <w:t> </w:t>
      </w:r>
      <w:r w:rsidR="00AF441F" w:rsidRPr="00AF441F">
        <w:rPr>
          <w:rStyle w:val="text-to-speech"/>
          <w:color w:val="111111"/>
        </w:rPr>
        <w:t>ἐ</w:t>
      </w:r>
      <w:r w:rsidR="00AF441F" w:rsidRPr="00AF441F">
        <w:rPr>
          <w:rStyle w:val="text-to-speech"/>
          <w:rFonts w:ascii="PT Serif" w:hAnsi="PT Serif" w:cs="PT Serif"/>
          <w:color w:val="111111"/>
        </w:rPr>
        <w:t>π</w:t>
      </w:r>
      <w:r w:rsidR="00AF441F" w:rsidRPr="00AF441F">
        <w:rPr>
          <w:rStyle w:val="text-to-speech"/>
          <w:rFonts w:ascii="Cambria" w:hAnsi="Cambria" w:cs="Cambria"/>
          <w:color w:val="111111"/>
        </w:rPr>
        <w:t>ιστή</w:t>
      </w:r>
      <w:r w:rsidR="00AF441F" w:rsidRPr="00AF441F">
        <w:rPr>
          <w:rStyle w:val="text-to-speech"/>
          <w:rFonts w:ascii="PT Serif" w:hAnsi="PT Serif" w:cs="PT Serif"/>
          <w:color w:val="111111"/>
        </w:rPr>
        <w:t>μ</w:t>
      </w:r>
      <w:r w:rsidR="00AF441F" w:rsidRPr="00AF441F">
        <w:rPr>
          <w:rStyle w:val="text-to-speech"/>
          <w:rFonts w:ascii="Cambria" w:hAnsi="Cambria" w:cs="Cambria"/>
          <w:color w:val="111111"/>
        </w:rPr>
        <w:t>ην</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συνέσεως</w:t>
      </w:r>
      <w:r w:rsidR="00AF441F" w:rsidRPr="00AF441F">
        <w:rPr>
          <w:rStyle w:val="text-to-speech"/>
          <w:rFonts w:ascii="PT Serif" w:hAnsi="PT Serif"/>
          <w:color w:val="111111"/>
        </w:rPr>
        <w:t xml:space="preserve"> </w:t>
      </w:r>
      <w:r w:rsidR="00AF441F" w:rsidRPr="00AF441F">
        <w:rPr>
          <w:rStyle w:val="text-to-speech"/>
          <w:color w:val="111111"/>
        </w:rPr>
        <w:t>ἐνέ</w:t>
      </w:r>
      <w:r w:rsidR="00AF441F" w:rsidRPr="00AF441F">
        <w:rPr>
          <w:rStyle w:val="text-to-speech"/>
          <w:rFonts w:ascii="PT Serif" w:hAnsi="PT Serif" w:cs="PT Serif"/>
          <w:color w:val="111111"/>
        </w:rPr>
        <w:t>π</w:t>
      </w:r>
      <w:r w:rsidR="00AF441F" w:rsidRPr="00AF441F">
        <w:rPr>
          <w:rStyle w:val="text-to-speech"/>
          <w:rFonts w:ascii="Cambria" w:hAnsi="Cambria" w:cs="Cambria"/>
          <w:color w:val="111111"/>
        </w:rPr>
        <w:t>λησεν</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αὐτοὺς</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καὶ</w:t>
      </w:r>
      <w:r w:rsidR="00AF441F" w:rsidRPr="00AF441F">
        <w:rPr>
          <w:rStyle w:val="text-to-speech"/>
          <w:rFonts w:ascii="PT Serif" w:hAnsi="PT Serif"/>
          <w:color w:val="111111"/>
        </w:rPr>
        <w:t xml:space="preserve"> </w:t>
      </w:r>
      <w:r w:rsidR="00AF441F" w:rsidRPr="00AF441F">
        <w:rPr>
          <w:rStyle w:val="text-to-speech"/>
          <w:color w:val="111111"/>
        </w:rPr>
        <w:t>ἀγαθὰ</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καὶ</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κακὰ</w:t>
      </w:r>
      <w:r w:rsidR="00AF441F" w:rsidRPr="00AF441F">
        <w:rPr>
          <w:rStyle w:val="text-to-speech"/>
          <w:rFonts w:ascii="PT Serif" w:hAnsi="PT Serif"/>
          <w:color w:val="111111"/>
        </w:rPr>
        <w:t xml:space="preserve"> </w:t>
      </w:r>
      <w:r w:rsidR="00AF441F" w:rsidRPr="00AF441F">
        <w:rPr>
          <w:rStyle w:val="text-to-speech"/>
          <w:color w:val="111111"/>
        </w:rPr>
        <w:t>ὑ</w:t>
      </w:r>
      <w:r w:rsidR="00AF441F" w:rsidRPr="00AF441F">
        <w:rPr>
          <w:rStyle w:val="text-to-speech"/>
          <w:rFonts w:ascii="PT Serif" w:hAnsi="PT Serif" w:cs="PT Serif"/>
          <w:color w:val="111111"/>
        </w:rPr>
        <w:t>π</w:t>
      </w:r>
      <w:r w:rsidR="00AF441F" w:rsidRPr="00AF441F">
        <w:rPr>
          <w:rStyle w:val="text-to-speech"/>
          <w:color w:val="111111"/>
        </w:rPr>
        <w:t>έδειξεν</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αὐτοῖς</w:t>
      </w:r>
      <w:r w:rsidR="00AF441F" w:rsidRPr="00AF441F">
        <w:rPr>
          <w:rStyle w:val="verse"/>
          <w:rFonts w:ascii="PT Serif" w:hAnsi="PT Serif"/>
          <w:color w:val="111111"/>
        </w:rPr>
        <w:t> </w:t>
      </w:r>
      <w:r w:rsidR="00AF441F">
        <w:rPr>
          <w:rStyle w:val="verse"/>
          <w:rFonts w:ascii="PT Serif" w:hAnsi="PT Serif"/>
          <w:color w:val="111111"/>
        </w:rPr>
        <w:t xml:space="preserve"> </w:t>
      </w:r>
      <w:r w:rsidR="00AF441F" w:rsidRPr="00AF441F">
        <w:rPr>
          <w:rStyle w:val="text-to-speech"/>
          <w:color w:val="111111"/>
        </w:rPr>
        <w:t>ἔθηκεν</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τὸν</w:t>
      </w:r>
      <w:r w:rsidR="00AF441F" w:rsidRPr="00AF441F">
        <w:rPr>
          <w:rStyle w:val="text-to-speech"/>
          <w:rFonts w:ascii="PT Serif" w:hAnsi="PT Serif"/>
          <w:color w:val="111111"/>
        </w:rPr>
        <w:t xml:space="preserve"> </w:t>
      </w:r>
      <w:r w:rsidR="00AF441F" w:rsidRPr="00AF441F">
        <w:rPr>
          <w:rStyle w:val="text-to-speech"/>
          <w:color w:val="111111"/>
        </w:rPr>
        <w:t>ὀφθαλ</w:t>
      </w:r>
      <w:r w:rsidR="00AF441F" w:rsidRPr="00AF441F">
        <w:rPr>
          <w:rStyle w:val="text-to-speech"/>
          <w:rFonts w:ascii="PT Serif" w:hAnsi="PT Serif" w:cs="PT Serif"/>
          <w:color w:val="111111"/>
        </w:rPr>
        <w:t>μ</w:t>
      </w:r>
      <w:r w:rsidR="00AF441F" w:rsidRPr="00AF441F">
        <w:rPr>
          <w:rStyle w:val="text-to-speech"/>
          <w:color w:val="111111"/>
        </w:rPr>
        <w:t>ὸν</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αὐτοῦ</w:t>
      </w:r>
      <w:r w:rsidR="00AF441F" w:rsidRPr="00AF441F">
        <w:rPr>
          <w:rStyle w:val="text-to-speech"/>
          <w:rFonts w:ascii="PT Serif" w:hAnsi="PT Serif"/>
          <w:color w:val="111111"/>
        </w:rPr>
        <w:t xml:space="preserve"> </w:t>
      </w:r>
      <w:r w:rsidR="00AF441F" w:rsidRPr="00AF441F">
        <w:rPr>
          <w:rStyle w:val="text-to-speech"/>
          <w:color w:val="111111"/>
        </w:rPr>
        <w:t>ἐ</w:t>
      </w:r>
      <w:r w:rsidR="00AF441F" w:rsidRPr="00AF441F">
        <w:rPr>
          <w:rStyle w:val="text-to-speech"/>
          <w:rFonts w:ascii="PT Serif" w:hAnsi="PT Serif" w:cs="PT Serif"/>
          <w:color w:val="111111"/>
        </w:rPr>
        <w:t>π</w:t>
      </w:r>
      <w:r w:rsidR="00AF441F" w:rsidRPr="00AF441F">
        <w:rPr>
          <w:rStyle w:val="text-to-speech"/>
          <w:color w:val="111111"/>
        </w:rPr>
        <w:t>ὶ</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τὰς</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καρδίας</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αὐτῶν</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δεῖξαι</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αὐτοῖς</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τὸ</w:t>
      </w:r>
      <w:r w:rsidR="00AF441F" w:rsidRPr="00AF441F">
        <w:rPr>
          <w:rStyle w:val="text-to-speech"/>
          <w:rFonts w:ascii="PT Serif" w:hAnsi="PT Serif"/>
          <w:color w:val="111111"/>
        </w:rPr>
        <w:t xml:space="preserve"> </w:t>
      </w:r>
      <w:r w:rsidR="00AF441F" w:rsidRPr="00AF441F">
        <w:rPr>
          <w:rStyle w:val="text-to-speech"/>
          <w:rFonts w:ascii="PT Serif" w:hAnsi="PT Serif" w:cs="PT Serif"/>
          <w:color w:val="111111"/>
        </w:rPr>
        <w:t>μ</w:t>
      </w:r>
      <w:r w:rsidR="00AF441F" w:rsidRPr="00AF441F">
        <w:rPr>
          <w:rStyle w:val="text-to-speech"/>
          <w:rFonts w:ascii="Cambria" w:hAnsi="Cambria" w:cs="Cambria"/>
          <w:color w:val="111111"/>
        </w:rPr>
        <w:t>εγαλεῖον</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τῶν</w:t>
      </w:r>
      <w:r w:rsidR="00AF441F" w:rsidRPr="00AF441F">
        <w:rPr>
          <w:rStyle w:val="text-to-speech"/>
          <w:rFonts w:ascii="PT Serif" w:hAnsi="PT Serif"/>
          <w:color w:val="111111"/>
        </w:rPr>
        <w:t xml:space="preserve"> </w:t>
      </w:r>
      <w:r w:rsidR="00AF441F" w:rsidRPr="00AF441F">
        <w:rPr>
          <w:rStyle w:val="text-to-speech"/>
          <w:color w:val="111111"/>
        </w:rPr>
        <w:t>ἔργων</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αὐτο</w:t>
      </w:r>
      <w:r w:rsidR="00AF441F" w:rsidRPr="00AF441F">
        <w:rPr>
          <w:rStyle w:val="text-to-speech"/>
          <w:color w:val="111111"/>
        </w:rPr>
        <w:t>ῦ</w:t>
      </w:r>
      <w:r w:rsidR="00AF441F" w:rsidRPr="00AF441F">
        <w:rPr>
          <w:rStyle w:val="verse"/>
          <w:rFonts w:ascii="PT Serif" w:hAnsi="PT Serif"/>
          <w:color w:val="111111"/>
        </w:rPr>
        <w:t> </w:t>
      </w:r>
      <w:r w:rsidR="00AF441F">
        <w:rPr>
          <w:rStyle w:val="verse"/>
          <w:rFonts w:ascii="PT Serif" w:hAnsi="PT Serif"/>
          <w:color w:val="111111"/>
        </w:rPr>
        <w:t xml:space="preserve"> </w:t>
      </w:r>
      <w:r w:rsidR="00AF441F" w:rsidRPr="00AF441F">
        <w:rPr>
          <w:rStyle w:val="text-to-speech"/>
          <w:rFonts w:ascii="Cambria" w:hAnsi="Cambria" w:cs="Cambria"/>
          <w:color w:val="111111"/>
        </w:rPr>
        <w:t>καὶ</w:t>
      </w:r>
      <w:r w:rsidR="00AF441F" w:rsidRPr="00AF441F">
        <w:rPr>
          <w:rStyle w:val="text-to-speech"/>
          <w:rFonts w:ascii="PT Serif" w:hAnsi="PT Serif"/>
          <w:color w:val="111111"/>
        </w:rPr>
        <w:t xml:space="preserve"> </w:t>
      </w:r>
      <w:r w:rsidR="00AF441F" w:rsidRPr="00AF441F">
        <w:rPr>
          <w:rStyle w:val="text-to-speech"/>
          <w:color w:val="111111"/>
        </w:rPr>
        <w:t>ὄνο</w:t>
      </w:r>
      <w:r w:rsidR="00AF441F" w:rsidRPr="00AF441F">
        <w:rPr>
          <w:rStyle w:val="text-to-speech"/>
          <w:rFonts w:ascii="PT Serif" w:hAnsi="PT Serif" w:cs="PT Serif"/>
          <w:color w:val="111111"/>
        </w:rPr>
        <w:t>μ</w:t>
      </w:r>
      <w:r w:rsidR="00AF441F" w:rsidRPr="00AF441F">
        <w:rPr>
          <w:rStyle w:val="text-to-speech"/>
          <w:rFonts w:ascii="Cambria" w:hAnsi="Cambria" w:cs="Cambria"/>
          <w:color w:val="111111"/>
        </w:rPr>
        <w:t>α</w:t>
      </w:r>
      <w:r w:rsidR="00AF441F" w:rsidRPr="00AF441F">
        <w:rPr>
          <w:rStyle w:val="text-to-speech"/>
          <w:rFonts w:ascii="PT Serif" w:hAnsi="PT Serif"/>
          <w:color w:val="111111"/>
        </w:rPr>
        <w:t xml:space="preserve"> </w:t>
      </w:r>
      <w:r w:rsidR="00AF441F" w:rsidRPr="00AF441F">
        <w:rPr>
          <w:rStyle w:val="text-to-speech"/>
          <w:color w:val="111111"/>
        </w:rPr>
        <w:t>ἁγιασ</w:t>
      </w:r>
      <w:r w:rsidR="00AF441F" w:rsidRPr="00AF441F">
        <w:rPr>
          <w:rStyle w:val="text-to-speech"/>
          <w:rFonts w:ascii="PT Serif" w:hAnsi="PT Serif" w:cs="PT Serif"/>
          <w:color w:val="111111"/>
        </w:rPr>
        <w:t>μ</w:t>
      </w:r>
      <w:r w:rsidR="00AF441F" w:rsidRPr="00AF441F">
        <w:rPr>
          <w:rStyle w:val="text-to-speech"/>
          <w:rFonts w:ascii="Cambria" w:hAnsi="Cambria" w:cs="Cambria"/>
          <w:color w:val="111111"/>
        </w:rPr>
        <w:t>οῦ</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αἰνέσουσιν</w:t>
      </w:r>
      <w:r w:rsidR="00AF441F" w:rsidRPr="00AF441F">
        <w:rPr>
          <w:rStyle w:val="text-to-speech"/>
          <w:rFonts w:ascii="PT Serif" w:hAnsi="PT Serif"/>
          <w:color w:val="111111"/>
        </w:rPr>
        <w:t xml:space="preserve"> </w:t>
      </w:r>
      <w:r w:rsidR="00AF441F" w:rsidRPr="00AF441F">
        <w:rPr>
          <w:rStyle w:val="text-to-speech"/>
          <w:color w:val="111111"/>
        </w:rPr>
        <w:t>ἵνα</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διηγῶνται</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τὰ</w:t>
      </w:r>
      <w:r w:rsidR="00AF441F" w:rsidRPr="00AF441F">
        <w:rPr>
          <w:rStyle w:val="text-to-speech"/>
          <w:rFonts w:ascii="PT Serif" w:hAnsi="PT Serif"/>
          <w:color w:val="111111"/>
        </w:rPr>
        <w:t xml:space="preserve"> </w:t>
      </w:r>
      <w:r w:rsidR="00AF441F" w:rsidRPr="00AF441F">
        <w:rPr>
          <w:rStyle w:val="text-to-speech"/>
          <w:rFonts w:ascii="PT Serif" w:hAnsi="PT Serif" w:cs="PT Serif"/>
          <w:color w:val="111111"/>
        </w:rPr>
        <w:t>μ</w:t>
      </w:r>
      <w:r w:rsidR="00AF441F" w:rsidRPr="00AF441F">
        <w:rPr>
          <w:rStyle w:val="text-to-speech"/>
          <w:rFonts w:ascii="Cambria" w:hAnsi="Cambria" w:cs="Cambria"/>
          <w:color w:val="111111"/>
        </w:rPr>
        <w:t>εγαλεῖα</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τῶν</w:t>
      </w:r>
      <w:r w:rsidR="00AF441F" w:rsidRPr="00AF441F">
        <w:rPr>
          <w:rStyle w:val="text-to-speech"/>
          <w:rFonts w:ascii="PT Serif" w:hAnsi="PT Serif"/>
          <w:color w:val="111111"/>
        </w:rPr>
        <w:t xml:space="preserve"> </w:t>
      </w:r>
      <w:r w:rsidR="00AF441F" w:rsidRPr="00AF441F">
        <w:rPr>
          <w:rStyle w:val="text-to-speech"/>
          <w:color w:val="111111"/>
        </w:rPr>
        <w:t>ἔργων</w:t>
      </w:r>
      <w:r w:rsidR="00AF441F" w:rsidRPr="00AF441F">
        <w:rPr>
          <w:rStyle w:val="text-to-speech"/>
          <w:rFonts w:ascii="PT Serif" w:hAnsi="PT Serif"/>
          <w:color w:val="111111"/>
        </w:rPr>
        <w:t xml:space="preserve"> </w:t>
      </w:r>
      <w:r w:rsidR="00AF441F" w:rsidRPr="00AF441F">
        <w:rPr>
          <w:rStyle w:val="text-to-speech"/>
          <w:rFonts w:ascii="Cambria" w:hAnsi="Cambria" w:cs="Cambria"/>
          <w:color w:val="111111"/>
        </w:rPr>
        <w:t>αὐτο</w:t>
      </w:r>
      <w:r w:rsidR="00AF441F" w:rsidRPr="00AF441F">
        <w:rPr>
          <w:rStyle w:val="text-to-speech"/>
          <w:color w:val="111111"/>
        </w:rPr>
        <w:t>ῦ</w:t>
      </w:r>
      <w:r w:rsidR="00AF441F">
        <w:rPr>
          <w:rStyle w:val="text-to-speech"/>
          <w:color w:val="111111"/>
        </w:rPr>
        <w:t xml:space="preserve">  </w:t>
      </w:r>
      <w:r w:rsidR="00AF441F">
        <w:rPr>
          <w:rFonts w:ascii="Arial" w:hAnsi="Arial" w:cs="Courier New"/>
          <w:szCs w:val="18"/>
        </w:rPr>
        <w:t xml:space="preserve">(Sir 17,6-10). </w:t>
      </w:r>
    </w:p>
    <w:p w14:paraId="4BB4BB41" w14:textId="5DA88CE5" w:rsidR="00702EE4" w:rsidRPr="00702EE4" w:rsidRDefault="00AF441F" w:rsidP="00960579">
      <w:pPr>
        <w:spacing w:after="120"/>
        <w:jc w:val="both"/>
        <w:rPr>
          <w:rFonts w:ascii="Arial" w:hAnsi="Arial" w:cs="Arial"/>
          <w:b/>
        </w:rPr>
      </w:pPr>
      <w:r w:rsidRPr="00AF441F">
        <w:rPr>
          <w:rStyle w:val="text-to-speech"/>
          <w:rFonts w:ascii="Arial" w:hAnsi="Arial" w:cs="Arial"/>
          <w:color w:val="111111"/>
        </w:rPr>
        <w:t xml:space="preserve">Se si è stolti </w:t>
      </w:r>
      <w:r>
        <w:rPr>
          <w:rStyle w:val="text-to-speech"/>
          <w:rFonts w:ascii="Arial" w:hAnsi="Arial" w:cs="Arial"/>
          <w:color w:val="111111"/>
        </w:rPr>
        <w:t>per natura, perché privi dello Spirito Santo dato a noi per vivificare il nostro spirito e la nostra anima e anche il nostro corpo, si è tolt</w:t>
      </w:r>
      <w:r w:rsidR="00063158">
        <w:rPr>
          <w:rStyle w:val="text-to-speech"/>
          <w:rFonts w:ascii="Arial" w:hAnsi="Arial" w:cs="Arial"/>
          <w:color w:val="111111"/>
        </w:rPr>
        <w:t>i</w:t>
      </w:r>
      <w:r>
        <w:rPr>
          <w:rStyle w:val="text-to-speech"/>
          <w:rFonts w:ascii="Arial" w:hAnsi="Arial" w:cs="Arial"/>
          <w:color w:val="111111"/>
        </w:rPr>
        <w:t xml:space="preserve"> in ogni altra opera che la mente </w:t>
      </w:r>
      <w:r w:rsidR="00063158">
        <w:rPr>
          <w:rStyle w:val="text-to-speech"/>
          <w:rFonts w:ascii="Arial" w:hAnsi="Arial" w:cs="Arial"/>
          <w:color w:val="111111"/>
        </w:rPr>
        <w:t>produce</w:t>
      </w:r>
      <w:r>
        <w:rPr>
          <w:rStyle w:val="text-to-speech"/>
          <w:rFonts w:ascii="Arial" w:hAnsi="Arial" w:cs="Arial"/>
          <w:color w:val="111111"/>
        </w:rPr>
        <w:t>. Anche le decisioni che si prendono sono un frutto della stoltezza che ci governa.  In ogni cosa siamo senza mente.</w:t>
      </w:r>
      <w:r w:rsidR="00D23D21">
        <w:rPr>
          <w:rStyle w:val="text-to-speech"/>
          <w:rFonts w:ascii="Arial" w:hAnsi="Arial" w:cs="Arial"/>
          <w:color w:val="111111"/>
        </w:rPr>
        <w:t xml:space="preserve"> Chi è stolto neanche sa di essere stolto. È necessario che lo Spirito Santo glielo manifesti attraverso </w:t>
      </w:r>
      <w:r>
        <w:rPr>
          <w:rStyle w:val="text-to-speech"/>
          <w:rFonts w:ascii="Arial" w:hAnsi="Arial" w:cs="Arial"/>
          <w:color w:val="111111"/>
        </w:rPr>
        <w:t xml:space="preserve"> </w:t>
      </w:r>
      <w:r w:rsidR="00D23D21">
        <w:rPr>
          <w:rStyle w:val="text-to-speech"/>
          <w:rFonts w:ascii="Arial" w:hAnsi="Arial" w:cs="Arial"/>
          <w:color w:val="111111"/>
        </w:rPr>
        <w:t>un suo fedele servitore. È quanto avviene nei Capitoli Secondo e Terzo del Libro dell’Apocalisse. Gli angeli delle sette Chiesa stanno precipitando nella stoltezza e lo Spirito Santo si serve dell’Apostolo Giovanni per svegliarli dalla stoltezza con la quale non si può governare la vera Chiesa di Cristo Gesù. Ess</w:t>
      </w:r>
      <w:r w:rsidR="00063158">
        <w:rPr>
          <w:rStyle w:val="text-to-speech"/>
          <w:rFonts w:ascii="Arial" w:hAnsi="Arial" w:cs="Arial"/>
          <w:color w:val="111111"/>
        </w:rPr>
        <w:t>a</w:t>
      </w:r>
      <w:r w:rsidR="00D23D21">
        <w:rPr>
          <w:rStyle w:val="text-to-speech"/>
          <w:rFonts w:ascii="Arial" w:hAnsi="Arial" w:cs="Arial"/>
          <w:color w:val="111111"/>
        </w:rPr>
        <w:t xml:space="preserve"> si può governare solo nella pienezza della sapienza dello Spirito Santo. Chi scrive anche lui un tempo era precipitato nella grande stoltezza e neanche lui sapeva di essere stolto e senza mente</w:t>
      </w:r>
      <w:r w:rsidR="00063158">
        <w:rPr>
          <w:rStyle w:val="text-to-speech"/>
          <w:rFonts w:ascii="Arial" w:hAnsi="Arial" w:cs="Arial"/>
          <w:color w:val="111111"/>
        </w:rPr>
        <w:t xml:space="preserve">. La </w:t>
      </w:r>
      <w:r w:rsidR="00D23D21">
        <w:rPr>
          <w:rStyle w:val="text-to-speech"/>
          <w:rFonts w:ascii="Arial" w:hAnsi="Arial" w:cs="Arial"/>
          <w:color w:val="111111"/>
        </w:rPr>
        <w:t xml:space="preserve">Madre di Dio ha avuto pietà di </w:t>
      </w:r>
      <w:r w:rsidR="00063158">
        <w:rPr>
          <w:rStyle w:val="text-to-speech"/>
          <w:rFonts w:ascii="Arial" w:hAnsi="Arial" w:cs="Arial"/>
          <w:color w:val="111111"/>
        </w:rPr>
        <w:t xml:space="preserve">lui </w:t>
      </w:r>
      <w:r w:rsidR="00D23D21">
        <w:rPr>
          <w:rStyle w:val="text-to-speech"/>
          <w:rFonts w:ascii="Arial" w:hAnsi="Arial" w:cs="Arial"/>
          <w:color w:val="111111"/>
        </w:rPr>
        <w:t xml:space="preserve">e per voce di donna, </w:t>
      </w:r>
      <w:r w:rsidR="00063158">
        <w:rPr>
          <w:rStyle w:val="text-to-speech"/>
          <w:rFonts w:ascii="Arial" w:hAnsi="Arial" w:cs="Arial"/>
          <w:color w:val="111111"/>
        </w:rPr>
        <w:t xml:space="preserve">lo </w:t>
      </w:r>
      <w:r w:rsidR="00D23D21">
        <w:rPr>
          <w:rStyle w:val="text-to-speech"/>
          <w:rFonts w:ascii="Arial" w:hAnsi="Arial" w:cs="Arial"/>
          <w:color w:val="111111"/>
        </w:rPr>
        <w:t xml:space="preserve">ha riportato sulla via della saggezza. Da quel giorno </w:t>
      </w:r>
      <w:r w:rsidR="00063158">
        <w:rPr>
          <w:rStyle w:val="text-to-speech"/>
          <w:rFonts w:ascii="Arial" w:hAnsi="Arial" w:cs="Arial"/>
          <w:color w:val="111111"/>
        </w:rPr>
        <w:t xml:space="preserve">lui </w:t>
      </w:r>
      <w:r w:rsidR="00D23D21">
        <w:rPr>
          <w:rStyle w:val="text-to-speech"/>
          <w:rFonts w:ascii="Arial" w:hAnsi="Arial" w:cs="Arial"/>
          <w:color w:val="111111"/>
        </w:rPr>
        <w:t>sempre chiesto a Lei non solo di conservar</w:t>
      </w:r>
      <w:r w:rsidR="00063158">
        <w:rPr>
          <w:rStyle w:val="text-to-speech"/>
          <w:rFonts w:ascii="Arial" w:hAnsi="Arial" w:cs="Arial"/>
          <w:color w:val="111111"/>
        </w:rPr>
        <w:t>lo</w:t>
      </w:r>
      <w:r w:rsidR="00D23D21">
        <w:rPr>
          <w:rStyle w:val="text-to-speech"/>
          <w:rFonts w:ascii="Arial" w:hAnsi="Arial" w:cs="Arial"/>
          <w:color w:val="111111"/>
        </w:rPr>
        <w:t xml:space="preserve"> nella sapienza dello Spirito Santo, ma anche di far</w:t>
      </w:r>
      <w:r w:rsidR="00063158">
        <w:rPr>
          <w:rStyle w:val="text-to-speech"/>
          <w:rFonts w:ascii="Arial" w:hAnsi="Arial" w:cs="Arial"/>
          <w:color w:val="111111"/>
        </w:rPr>
        <w:t>lo</w:t>
      </w:r>
      <w:r w:rsidR="00D23D21">
        <w:rPr>
          <w:rStyle w:val="text-to-speech"/>
          <w:rFonts w:ascii="Arial" w:hAnsi="Arial" w:cs="Arial"/>
          <w:color w:val="111111"/>
        </w:rPr>
        <w:t xml:space="preserve"> crescere in essa, </w:t>
      </w:r>
      <w:r w:rsidR="00063158">
        <w:rPr>
          <w:rStyle w:val="text-to-speech"/>
          <w:rFonts w:ascii="Arial" w:hAnsi="Arial" w:cs="Arial"/>
          <w:color w:val="111111"/>
        </w:rPr>
        <w:t xml:space="preserve"> </w:t>
      </w:r>
      <w:r w:rsidR="00D23D21">
        <w:rPr>
          <w:rStyle w:val="text-to-speech"/>
          <w:rFonts w:ascii="Arial" w:hAnsi="Arial" w:cs="Arial"/>
          <w:color w:val="111111"/>
        </w:rPr>
        <w:t>concedendo</w:t>
      </w:r>
      <w:r w:rsidR="00063158">
        <w:rPr>
          <w:rStyle w:val="text-to-speech"/>
          <w:rFonts w:ascii="Arial" w:hAnsi="Arial" w:cs="Arial"/>
          <w:color w:val="111111"/>
        </w:rPr>
        <w:t xml:space="preserve">gli </w:t>
      </w:r>
      <w:r w:rsidR="00D23D21">
        <w:rPr>
          <w:rStyle w:val="text-to-speech"/>
          <w:rFonts w:ascii="Arial" w:hAnsi="Arial" w:cs="Arial"/>
          <w:color w:val="111111"/>
        </w:rPr>
        <w:t>quella sapienza immediata per poter così separare sempre all’istante ciò che frutto di stoltezza e ciò che invece</w:t>
      </w:r>
      <w:r w:rsidR="00063158">
        <w:rPr>
          <w:rStyle w:val="text-to-speech"/>
          <w:rFonts w:ascii="Arial" w:hAnsi="Arial" w:cs="Arial"/>
          <w:color w:val="111111"/>
        </w:rPr>
        <w:t xml:space="preserve"> è </w:t>
      </w:r>
      <w:r w:rsidR="00D23D21">
        <w:rPr>
          <w:rStyle w:val="text-to-speech"/>
          <w:rFonts w:ascii="Arial" w:hAnsi="Arial" w:cs="Arial"/>
          <w:color w:val="111111"/>
        </w:rPr>
        <w:t xml:space="preserve"> frutto </w:t>
      </w:r>
      <w:r w:rsidR="00063158">
        <w:rPr>
          <w:rStyle w:val="text-to-speech"/>
          <w:rFonts w:ascii="Arial" w:hAnsi="Arial" w:cs="Arial"/>
          <w:color w:val="111111"/>
        </w:rPr>
        <w:t xml:space="preserve">della divina </w:t>
      </w:r>
      <w:r w:rsidR="00D23D21">
        <w:rPr>
          <w:rStyle w:val="text-to-speech"/>
          <w:rFonts w:ascii="Arial" w:hAnsi="Arial" w:cs="Arial"/>
          <w:color w:val="111111"/>
        </w:rPr>
        <w:t xml:space="preserve">sapienza. Madre di Dio, mando oggi un tuo Angelo perché svegli </w:t>
      </w:r>
      <w:r w:rsidR="00063158">
        <w:rPr>
          <w:rStyle w:val="text-to-speech"/>
          <w:rFonts w:ascii="Arial" w:hAnsi="Arial" w:cs="Arial"/>
          <w:color w:val="111111"/>
        </w:rPr>
        <w:t xml:space="preserve">quei </w:t>
      </w:r>
      <w:r w:rsidR="00D23D21">
        <w:rPr>
          <w:rStyle w:val="text-to-speech"/>
          <w:rFonts w:ascii="Arial" w:hAnsi="Arial" w:cs="Arial"/>
          <w:color w:val="111111"/>
        </w:rPr>
        <w:t xml:space="preserve">figli della Chiesa </w:t>
      </w:r>
      <w:r w:rsidR="00063158">
        <w:rPr>
          <w:rStyle w:val="text-to-speech"/>
          <w:rFonts w:ascii="Arial" w:hAnsi="Arial" w:cs="Arial"/>
          <w:color w:val="111111"/>
        </w:rPr>
        <w:t xml:space="preserve">che </w:t>
      </w:r>
      <w:r w:rsidR="00D23D21">
        <w:rPr>
          <w:rStyle w:val="text-to-speech"/>
          <w:rFonts w:ascii="Arial" w:hAnsi="Arial" w:cs="Arial"/>
          <w:color w:val="111111"/>
        </w:rPr>
        <w:t>sono governati dalla stoltezza, perché vedano con gli occhi dello Spirito Santo. Vergine Sapiente, noi ti ringraziamo per la tua potente e sempre efficace intercessione</w:t>
      </w:r>
      <w:r w:rsidR="00833C38">
        <w:rPr>
          <w:rStyle w:val="text-to-speech"/>
          <w:rFonts w:ascii="Arial" w:hAnsi="Arial" w:cs="Arial"/>
          <w:color w:val="111111"/>
        </w:rPr>
        <w:t xml:space="preserve"> e ti proclamiamo beata per i secoli eterni. </w:t>
      </w:r>
      <w:r w:rsidR="00960579">
        <w:rPr>
          <w:rStyle w:val="text-to-speech"/>
          <w:rFonts w:ascii="Arial" w:hAnsi="Arial" w:cs="Arial"/>
          <w:color w:val="111111"/>
        </w:rPr>
        <w:t xml:space="preserve"> </w:t>
      </w:r>
      <w:r w:rsidR="00063158">
        <w:rPr>
          <w:rStyle w:val="text-to-speech"/>
          <w:rFonts w:ascii="Arial" w:hAnsi="Arial" w:cs="Arial"/>
          <w:color w:val="111111"/>
        </w:rPr>
        <w:t xml:space="preserve">                    </w:t>
      </w:r>
      <w:r w:rsidR="00AC4910">
        <w:rPr>
          <w:rFonts w:ascii="Arial" w:hAnsi="Arial" w:cs="Arial"/>
          <w:b/>
        </w:rPr>
        <w:t xml:space="preserve">18 Ottobre </w:t>
      </w:r>
      <w:r w:rsidR="00D83510">
        <w:rPr>
          <w:rFonts w:ascii="Arial" w:hAnsi="Arial" w:cs="Arial"/>
          <w:b/>
        </w:rPr>
        <w:t>2026</w:t>
      </w:r>
    </w:p>
    <w:sectPr w:rsidR="00702EE4" w:rsidRPr="00702EE4" w:rsidSect="00960579">
      <w:footerReference w:type="default" r:id="rId8"/>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AFA6" w14:textId="77777777" w:rsidR="006A50E6" w:rsidRDefault="006A50E6">
      <w:r>
        <w:separator/>
      </w:r>
    </w:p>
  </w:endnote>
  <w:endnote w:type="continuationSeparator" w:id="0">
    <w:p w14:paraId="17CB3B1A" w14:textId="77777777" w:rsidR="006A50E6" w:rsidRDefault="006A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349FF" w14:textId="77777777" w:rsidR="006A50E6" w:rsidRDefault="006A50E6">
      <w:r>
        <w:separator/>
      </w:r>
    </w:p>
  </w:footnote>
  <w:footnote w:type="continuationSeparator" w:id="0">
    <w:p w14:paraId="59579415" w14:textId="77777777" w:rsidR="006A50E6" w:rsidRDefault="006A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691"/>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158"/>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0D47"/>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582"/>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6AC"/>
    <w:rsid w:val="001B21AB"/>
    <w:rsid w:val="001B292F"/>
    <w:rsid w:val="001B2CAA"/>
    <w:rsid w:val="001B3635"/>
    <w:rsid w:val="001B77CE"/>
    <w:rsid w:val="001C1E1A"/>
    <w:rsid w:val="001C4638"/>
    <w:rsid w:val="001C4864"/>
    <w:rsid w:val="001C4969"/>
    <w:rsid w:val="001C520B"/>
    <w:rsid w:val="001C5CF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2ED6"/>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4327"/>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E7D80"/>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17D"/>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3D"/>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65F3"/>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97EAE"/>
    <w:rsid w:val="006A093D"/>
    <w:rsid w:val="006A26E6"/>
    <w:rsid w:val="006A298B"/>
    <w:rsid w:val="006A3F71"/>
    <w:rsid w:val="006A48B9"/>
    <w:rsid w:val="006A4A56"/>
    <w:rsid w:val="006A50E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625"/>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5BE"/>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4B3"/>
    <w:rsid w:val="007D1CD4"/>
    <w:rsid w:val="007D274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3C38"/>
    <w:rsid w:val="00834314"/>
    <w:rsid w:val="00835C6F"/>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0579"/>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4910"/>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441F"/>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C7DEA"/>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D21"/>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57B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5517"/>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67"/>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5FD6"/>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character" w:customStyle="1" w:styleId="versechapter">
    <w:name w:val="verse_chapter"/>
    <w:basedOn w:val="Carpredefinitoparagrafo"/>
    <w:rsid w:val="00EC3067"/>
  </w:style>
  <w:style w:type="character" w:customStyle="1" w:styleId="text-to-speech">
    <w:name w:val="text-to-speech"/>
    <w:basedOn w:val="Carpredefinitoparagrafo"/>
    <w:rsid w:val="00EC3067"/>
  </w:style>
  <w:style w:type="character" w:customStyle="1" w:styleId="versenumber">
    <w:name w:val="verse_number"/>
    <w:basedOn w:val="Carpredefinitoparagrafo"/>
    <w:rsid w:val="00EC3067"/>
  </w:style>
  <w:style w:type="character" w:customStyle="1" w:styleId="verse">
    <w:name w:val="verse"/>
    <w:basedOn w:val="Carpredefinitoparagrafo"/>
    <w:rsid w:val="00AF4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1673</Words>
  <Characters>9540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2025-04-29T16:37:00Z</dcterms:created>
  <dcterms:modified xsi:type="dcterms:W3CDTF">2025-05-04T13:48:00Z</dcterms:modified>
</cp:coreProperties>
</file>